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F1C" w:rsidRPr="00996F1C" w:rsidRDefault="00996F1C" w:rsidP="00996F1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lock-51654543"/>
      <w:r w:rsidRPr="00996F1C">
        <w:rPr>
          <w:rFonts w:ascii="Times New Roman" w:hAnsi="Times New Roman" w:cs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996F1C" w:rsidRPr="00996F1C" w:rsidRDefault="00996F1C" w:rsidP="00996F1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638f32e0-3112-4e65-86a0-2e523315fdd2"/>
      <w:r w:rsidRPr="00996F1C">
        <w:rPr>
          <w:rFonts w:ascii="Times New Roman" w:hAnsi="Times New Roman" w:cs="Times New Roman"/>
          <w:b/>
          <w:color w:val="000000"/>
          <w:sz w:val="24"/>
          <w:szCs w:val="24"/>
        </w:rPr>
        <w:t>Администрация Соликамского городского округа</w:t>
      </w:r>
      <w:bookmarkEnd w:id="1"/>
      <w:r w:rsidRPr="00996F1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996F1C" w:rsidRPr="00996F1C" w:rsidRDefault="00996F1C" w:rsidP="00996F1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8c4224e-8ea1-475d-adbd-504fd180734b"/>
      <w:r w:rsidRPr="00996F1C">
        <w:rPr>
          <w:rFonts w:ascii="Times New Roman" w:hAnsi="Times New Roman" w:cs="Times New Roman"/>
          <w:b/>
          <w:color w:val="000000"/>
          <w:sz w:val="24"/>
          <w:szCs w:val="24"/>
        </w:rPr>
        <w:t>Управление образования администрации СГО</w:t>
      </w:r>
      <w:bookmarkEnd w:id="2"/>
    </w:p>
    <w:p w:rsidR="00996F1C" w:rsidRPr="00996F1C" w:rsidRDefault="00996F1C" w:rsidP="00996F1C">
      <w:pPr>
        <w:spacing w:line="408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996F1C">
        <w:rPr>
          <w:rFonts w:ascii="Times New Roman" w:hAnsi="Times New Roman" w:cs="Times New Roman"/>
          <w:b/>
          <w:color w:val="000000"/>
          <w:sz w:val="24"/>
          <w:szCs w:val="24"/>
        </w:rPr>
        <w:t>МАОУ "СОШ №1"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96F1C" w:rsidRPr="003B2C6F" w:rsidTr="007E3EF1">
        <w:tc>
          <w:tcPr>
            <w:tcW w:w="3114" w:type="dxa"/>
          </w:tcPr>
          <w:p w:rsidR="00996F1C" w:rsidRPr="00996F1C" w:rsidRDefault="00996F1C" w:rsidP="007E3EF1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РАССМОТРЕНО</w:t>
            </w:r>
          </w:p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Педагогическим советом</w:t>
            </w:r>
          </w:p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  от</w:t>
            </w:r>
            <w:proofErr w:type="gramEnd"/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«30» августа   2024 г.</w:t>
            </w:r>
          </w:p>
          <w:p w:rsidR="00996F1C" w:rsidRPr="00996F1C" w:rsidRDefault="00996F1C" w:rsidP="007E3EF1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96F1C" w:rsidRPr="00996F1C" w:rsidRDefault="00996F1C" w:rsidP="007E3EF1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УТВЕРЖДЕНО</w:t>
            </w:r>
          </w:p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Директором МАОУ "СОШ №1"</w:t>
            </w:r>
          </w:p>
          <w:p w:rsidR="00996F1C" w:rsidRPr="00996F1C" w:rsidRDefault="00996F1C" w:rsidP="007E3EF1">
            <w:pPr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996F1C" w:rsidRPr="00996F1C" w:rsidRDefault="00996F1C" w:rsidP="007E3E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996F1C" w:rsidRPr="00996F1C" w:rsidRDefault="00996F1C" w:rsidP="007E3E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</w:t>
            </w:r>
            <w:proofErr w:type="gramStart"/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 от</w:t>
            </w:r>
            <w:proofErr w:type="gramEnd"/>
            <w:r w:rsidRPr="00996F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«31» августа   2024 г.</w:t>
            </w:r>
          </w:p>
          <w:p w:rsidR="00996F1C" w:rsidRPr="00996F1C" w:rsidRDefault="00996F1C" w:rsidP="007E3EF1">
            <w:pPr>
              <w:spacing w:after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96F1C" w:rsidRPr="003B2C6F" w:rsidRDefault="00996F1C" w:rsidP="00996F1C">
      <w:pPr>
        <w:spacing w:line="345" w:lineRule="auto"/>
        <w:ind w:right="2780"/>
        <w:rPr>
          <w:sz w:val="32"/>
          <w:szCs w:val="32"/>
        </w:rPr>
      </w:pPr>
    </w:p>
    <w:p w:rsidR="00996F1C" w:rsidRPr="00996F1C" w:rsidRDefault="00996F1C" w:rsidP="00996F1C">
      <w:pPr>
        <w:spacing w:line="345" w:lineRule="auto"/>
        <w:ind w:left="3485" w:right="2780"/>
        <w:jc w:val="center"/>
        <w:rPr>
          <w:rFonts w:ascii="Times New Roman" w:hAnsi="Times New Roman" w:cs="Times New Roman"/>
          <w:sz w:val="28"/>
          <w:szCs w:val="28"/>
        </w:rPr>
      </w:pPr>
      <w:r w:rsidRPr="00996F1C">
        <w:rPr>
          <w:rFonts w:ascii="Times New Roman" w:hAnsi="Times New Roman" w:cs="Times New Roman"/>
          <w:sz w:val="28"/>
          <w:szCs w:val="28"/>
        </w:rPr>
        <w:t>Адаптированная</w:t>
      </w:r>
      <w:r w:rsidRPr="00996F1C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рабочая</w:t>
      </w:r>
      <w:r w:rsidRPr="00996F1C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программа по предмету «Музыка»</w:t>
      </w:r>
    </w:p>
    <w:p w:rsidR="00996F1C" w:rsidRPr="00996F1C" w:rsidRDefault="00996F1C" w:rsidP="001D08F0">
      <w:pPr>
        <w:spacing w:line="345" w:lineRule="auto"/>
        <w:ind w:left="3487" w:right="2780"/>
        <w:jc w:val="center"/>
        <w:rPr>
          <w:rFonts w:ascii="Times New Roman" w:hAnsi="Times New Roman" w:cs="Times New Roman"/>
          <w:sz w:val="28"/>
          <w:szCs w:val="28"/>
        </w:rPr>
      </w:pPr>
      <w:r w:rsidRPr="00996F1C">
        <w:rPr>
          <w:rFonts w:ascii="Times New Roman" w:hAnsi="Times New Roman" w:cs="Times New Roman"/>
          <w:sz w:val="28"/>
          <w:szCs w:val="28"/>
        </w:rPr>
        <w:t>для</w:t>
      </w:r>
      <w:r w:rsidRPr="00996F1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обучающихся</w:t>
      </w:r>
      <w:r w:rsidRPr="00996F1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1-4</w:t>
      </w:r>
      <w:r w:rsidRPr="00996F1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классов</w:t>
      </w:r>
      <w:r w:rsidRPr="00996F1C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996F1C">
        <w:rPr>
          <w:rFonts w:ascii="Times New Roman" w:hAnsi="Times New Roman" w:cs="Times New Roman"/>
          <w:sz w:val="28"/>
          <w:szCs w:val="28"/>
        </w:rPr>
        <w:t>с</w:t>
      </w:r>
      <w:r w:rsidRPr="00996F1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bookmarkStart w:id="3" w:name="_GoBack"/>
      <w:bookmarkEnd w:id="3"/>
      <w:r w:rsidR="001D08F0">
        <w:rPr>
          <w:rFonts w:ascii="Times New Roman" w:hAnsi="Times New Roman" w:cs="Times New Roman"/>
          <w:sz w:val="28"/>
          <w:szCs w:val="28"/>
        </w:rPr>
        <w:t xml:space="preserve"> НОДА (вариант 6</w:t>
      </w:r>
      <w:r w:rsidRPr="00996F1C">
        <w:rPr>
          <w:rFonts w:ascii="Times New Roman" w:hAnsi="Times New Roman" w:cs="Times New Roman"/>
          <w:sz w:val="28"/>
          <w:szCs w:val="28"/>
        </w:rPr>
        <w:t>.2)</w:t>
      </w:r>
    </w:p>
    <w:p w:rsidR="00996F1C" w:rsidRPr="00996F1C" w:rsidRDefault="00996F1C" w:rsidP="00996F1C">
      <w:pPr>
        <w:rPr>
          <w:rFonts w:ascii="Times New Roman" w:hAnsi="Times New Roman" w:cs="Times New Roman"/>
          <w:sz w:val="28"/>
          <w:szCs w:val="28"/>
        </w:rPr>
      </w:pPr>
    </w:p>
    <w:p w:rsidR="00996F1C" w:rsidRPr="00996F1C" w:rsidRDefault="00996F1C" w:rsidP="00996F1C">
      <w:pPr>
        <w:rPr>
          <w:rFonts w:ascii="Times New Roman" w:hAnsi="Times New Roman" w:cs="Times New Roman"/>
          <w:sz w:val="28"/>
          <w:szCs w:val="28"/>
        </w:rPr>
      </w:pPr>
    </w:p>
    <w:p w:rsidR="00996F1C" w:rsidRPr="00996F1C" w:rsidRDefault="00996F1C" w:rsidP="00996F1C">
      <w:pPr>
        <w:rPr>
          <w:rFonts w:ascii="Times New Roman" w:hAnsi="Times New Roman" w:cs="Times New Roman"/>
          <w:sz w:val="28"/>
          <w:szCs w:val="28"/>
        </w:rPr>
      </w:pPr>
    </w:p>
    <w:p w:rsidR="00996F1C" w:rsidRPr="003B2C6F" w:rsidRDefault="00996F1C" w:rsidP="00996F1C">
      <w:pPr>
        <w:rPr>
          <w:sz w:val="32"/>
          <w:szCs w:val="24"/>
        </w:rPr>
      </w:pPr>
    </w:p>
    <w:p w:rsidR="00996F1C" w:rsidRPr="003B2C6F" w:rsidRDefault="00996F1C" w:rsidP="00996F1C">
      <w:pPr>
        <w:rPr>
          <w:sz w:val="32"/>
          <w:szCs w:val="24"/>
        </w:rPr>
      </w:pPr>
    </w:p>
    <w:p w:rsidR="00996F1C" w:rsidRPr="003B2C6F" w:rsidRDefault="00996F1C" w:rsidP="00996F1C">
      <w:pPr>
        <w:spacing w:before="181"/>
        <w:rPr>
          <w:sz w:val="32"/>
          <w:szCs w:val="24"/>
        </w:rPr>
      </w:pPr>
    </w:p>
    <w:p w:rsidR="00996F1C" w:rsidRPr="003B2C6F" w:rsidRDefault="00996F1C" w:rsidP="00996F1C">
      <w:pPr>
        <w:ind w:left="1417"/>
        <w:jc w:val="center"/>
        <w:rPr>
          <w:sz w:val="24"/>
          <w:szCs w:val="24"/>
        </w:rPr>
      </w:pPr>
      <w:r w:rsidRPr="003B2C6F">
        <w:rPr>
          <w:spacing w:val="-4"/>
          <w:sz w:val="24"/>
          <w:szCs w:val="24"/>
        </w:rPr>
        <w:t>2024</w:t>
      </w:r>
    </w:p>
    <w:p w:rsidR="00816D47" w:rsidRPr="00502AD0" w:rsidRDefault="00816D47">
      <w:pPr>
        <w:sectPr w:rsidR="00816D47" w:rsidRPr="00502AD0">
          <w:pgSz w:w="11906" w:h="16383"/>
          <w:pgMar w:top="1134" w:right="850" w:bottom="1134" w:left="1701" w:header="720" w:footer="720" w:gutter="0"/>
          <w:cols w:space="720"/>
        </w:sectPr>
      </w:pPr>
    </w:p>
    <w:p w:rsidR="00816D47" w:rsidRPr="00502AD0" w:rsidRDefault="00996F1C" w:rsidP="00502AD0">
      <w:pPr>
        <w:spacing w:after="0" w:line="257" w:lineRule="auto"/>
        <w:jc w:val="both"/>
      </w:pPr>
      <w:bookmarkStart w:id="4" w:name="block-51654544"/>
      <w:bookmarkEnd w:id="0"/>
      <w:proofErr w:type="gramStart"/>
      <w:r>
        <w:rPr>
          <w:rFonts w:ascii="Times New Roman" w:hAnsi="Times New Roman"/>
          <w:color w:val="000000"/>
          <w:sz w:val="28"/>
        </w:rPr>
        <w:lastRenderedPageBreak/>
        <w:t xml:space="preserve">Адаптированная </w:t>
      </w:r>
      <w:r w:rsidR="00E57CE9" w:rsidRPr="00502AD0">
        <w:rPr>
          <w:rFonts w:ascii="Times New Roman" w:hAnsi="Times New Roman"/>
          <w:color w:val="000000"/>
          <w:sz w:val="28"/>
        </w:rPr>
        <w:t xml:space="preserve"> рабочая</w:t>
      </w:r>
      <w:proofErr w:type="gramEnd"/>
      <w:r w:rsidR="00E57CE9" w:rsidRPr="00502AD0">
        <w:rPr>
          <w:rFonts w:ascii="Times New Roman" w:hAnsi="Times New Roman"/>
          <w:color w:val="000000"/>
          <w:sz w:val="28"/>
        </w:rPr>
        <w:t xml:space="preserve"> программа по учебному предмету «Музыка» (предметная область «Искусство») (далее соответственно – программа по музыке, музыка) включает пояснительную записку, содержание обучения, планируемые результаты освоения программы по музыке.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музыки, место в структуре учебного плана, а также подходы к отбору содержания и планируемым результатам.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Содержание обучения раскрывает содержательные линии, которые предлагаются для изучения на уровне начального общего образования. Содержание обучения завершается перечнем универсальных учебных действий (познавательных, коммуникативных и регулятивных), которые возможно формировать средствами музыки с учётом возрастных особенностей обучающихся на уровне начального общего образования.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Планируемые результаты освоения программы по музыке включают личностные,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предметные результаты за весь период обучения на уровне начального общего образования. Предметные результаты, формируемые в ходе изучения музыки, сгруппированы по учебным модулям.</w:t>
      </w:r>
    </w:p>
    <w:p w:rsidR="00816D47" w:rsidRPr="00502AD0" w:rsidRDefault="00816D47">
      <w:pPr>
        <w:spacing w:after="0"/>
        <w:ind w:left="120"/>
      </w:pPr>
      <w:bookmarkStart w:id="5" w:name="_Toc144448634"/>
      <w:bookmarkEnd w:id="5"/>
    </w:p>
    <w:p w:rsidR="00816D47" w:rsidRPr="00502AD0" w:rsidRDefault="00816D47">
      <w:pPr>
        <w:spacing w:after="0"/>
        <w:ind w:left="120"/>
      </w:pPr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816D47" w:rsidRDefault="00E57CE9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502AD0">
        <w:rPr>
          <w:rFonts w:ascii="Times New Roman" w:hAnsi="Times New Roman"/>
          <w:color w:val="000000"/>
          <w:sz w:val="28"/>
        </w:rPr>
        <w:t>Программа по музыке разработана с целью оказания методической помощи учителю музыки в создании рабочей программы по учебному предмету.</w:t>
      </w:r>
    </w:p>
    <w:p w:rsidR="001B79AA" w:rsidRPr="001B79AA" w:rsidRDefault="001B79AA" w:rsidP="001B79AA">
      <w:pPr>
        <w:spacing w:after="0"/>
        <w:ind w:firstLine="600"/>
        <w:jc w:val="both"/>
        <w:rPr>
          <w:i/>
        </w:rPr>
      </w:pPr>
      <w:r w:rsidRPr="00FF077F">
        <w:rPr>
          <w:rFonts w:ascii="Times New Roman" w:hAnsi="Times New Roman"/>
          <w:i/>
          <w:color w:val="000000"/>
          <w:sz w:val="28"/>
        </w:rPr>
        <w:t xml:space="preserve">Обучение на базовом уровне. Совместная </w:t>
      </w:r>
      <w:r>
        <w:rPr>
          <w:rFonts w:ascii="Times New Roman" w:hAnsi="Times New Roman"/>
          <w:i/>
          <w:color w:val="000000"/>
          <w:sz w:val="28"/>
        </w:rPr>
        <w:t>деятельность при необходимости организуется при участии учителя(взрослого) и/или под его руководством.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Программа по музыке позволит учителю: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реализовать в процессе преподавания музыки современные подходы к формированию личностных,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предметных результатов обучения, сформулированных в ФГОС НОО; определить и структурировать планируемые результаты обучения и содержание учебного предмета по годам обучения в соответствии с ФГОС НОО, а также на основе планируемых результатов духовно-нравственного развития, воспитания и социализации обучающихся, представленных в федеральной рабочей программе воспитания;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разработать календарно-тематическое планирование с учётом особенностей конкретного региона, образовательной организации, класса.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Музыка является неотъемлемой частью культурного наследия, универсальным способом коммуникации особенно важна музыка для </w:t>
      </w:r>
      <w:r w:rsidRPr="00502AD0">
        <w:rPr>
          <w:rFonts w:ascii="Times New Roman" w:hAnsi="Times New Roman"/>
          <w:color w:val="000000"/>
          <w:sz w:val="28"/>
        </w:rPr>
        <w:lastRenderedPageBreak/>
        <w:t>становления личности обучающегося – как способ, форма и опыт самовыражения и естественного радостного мировосприятия.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 течение периода начального общего образования необходимо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музицирование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Программа по музыке предусматривает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недирективным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Особая роль в организации музыкальных занятий в программе по музыке принадлежит игровым формам деятельности, которые 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Основная цель программы по музыке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процессе конкретизации учебных целей их реализация осуществляется по следующим направлениям: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становление системы ценностей, обучающихся в единстве эмоциональной и познавательной сферы;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формирование творческих способностей ребёнка, развитие внутренней мотивации к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музицированию</w:t>
      </w:r>
      <w:proofErr w:type="spellEnd"/>
      <w:r w:rsidRPr="00502AD0">
        <w:rPr>
          <w:rFonts w:ascii="Times New Roman" w:hAnsi="Times New Roman"/>
          <w:color w:val="000000"/>
          <w:sz w:val="28"/>
        </w:rPr>
        <w:t>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pacing w:val="-4"/>
          <w:sz w:val="28"/>
        </w:rPr>
        <w:t>Важнейшие задачи обучения музыке на уровне начального общего образования: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формирование эмоционально-ценностной отзывчивости на прекрасное в жизни и в искусстве;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формирование позитивного взгляда на окружающий мир, гармонизация взаимодействия с природой, обществом, самим собой через доступные формы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овладение предметными умениями и навыками в различных видах практического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, введение обучающегося в искусство через разнообразие видов музыкальной деятельности, в том числе: слушание 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изучение закономерностей музыкального искусства: интонационная и жанровая природа музыки, основные выразительные средства, элементы музыкального языка;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Содержание учебного предмета структурно представлено восемью модулями (тематическими линиями):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инвариантные: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1 «Народная музыка России»;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2 «Классическая музыка»;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модуль № 3 «Музыка в жизни человека»;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вариативные: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4 «Музыка народов мира»;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5 «Духовная музыка»;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6 «Музыка театра и кино»;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№ 7 «Современная музыкальная культура»;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модуль № 8 «Музыкальная грамота».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рамках часов, предусмотренных эстетическим направлением плана внеурочной деятельности образовательной организации.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Общее число часов, рекомендованных для изучения музыки ‑ 127 часов:</w:t>
      </w:r>
    </w:p>
    <w:p w:rsidR="00816D47" w:rsidRPr="00502AD0" w:rsidRDefault="00E2431E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1 классе – 2</w:t>
      </w:r>
      <w:r w:rsidRPr="00E2431E">
        <w:rPr>
          <w:rFonts w:ascii="Times New Roman" w:hAnsi="Times New Roman"/>
          <w:color w:val="000000"/>
          <w:sz w:val="28"/>
        </w:rPr>
        <w:t>9</w:t>
      </w:r>
      <w:r w:rsidR="00502AD0">
        <w:rPr>
          <w:rFonts w:ascii="Times New Roman" w:hAnsi="Times New Roman"/>
          <w:color w:val="000000"/>
          <w:sz w:val="28"/>
        </w:rPr>
        <w:t xml:space="preserve"> часов</w:t>
      </w:r>
      <w:r w:rsidR="00E57CE9" w:rsidRPr="00502AD0">
        <w:rPr>
          <w:rFonts w:ascii="Times New Roman" w:hAnsi="Times New Roman"/>
          <w:color w:val="000000"/>
          <w:sz w:val="28"/>
        </w:rPr>
        <w:t xml:space="preserve"> (1 час в неделю), </w:t>
      </w:r>
    </w:p>
    <w:p w:rsidR="00816D47" w:rsidRPr="00502AD0" w:rsidRDefault="00E57CE9">
      <w:pPr>
        <w:spacing w:after="0" w:line="257" w:lineRule="auto"/>
        <w:ind w:firstLine="600"/>
      </w:pPr>
      <w:r w:rsidRPr="00502AD0">
        <w:rPr>
          <w:rFonts w:ascii="Times New Roman" w:hAnsi="Times New Roman"/>
          <w:color w:val="000000"/>
          <w:sz w:val="28"/>
        </w:rPr>
        <w:t xml:space="preserve">во 2 классе – 34 часа (1 час в неделю),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 3 классе – 34 часа (1 час в неделю),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4 классе – 34 часа (1 час в неделю).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816D47" w:rsidRPr="00502AD0" w:rsidRDefault="00816D47">
      <w:pPr>
        <w:sectPr w:rsidR="00816D47" w:rsidRPr="00502AD0">
          <w:pgSz w:w="11906" w:h="16383"/>
          <w:pgMar w:top="1134" w:right="850" w:bottom="1134" w:left="1701" w:header="720" w:footer="720" w:gutter="0"/>
          <w:cols w:space="720"/>
        </w:sectPr>
      </w:pPr>
    </w:p>
    <w:p w:rsidR="00816D47" w:rsidRPr="00502AD0" w:rsidRDefault="00816D47">
      <w:pPr>
        <w:spacing w:after="0" w:line="264" w:lineRule="auto"/>
        <w:ind w:left="120"/>
        <w:jc w:val="both"/>
      </w:pPr>
      <w:bookmarkStart w:id="6" w:name="block-51654545"/>
      <w:bookmarkEnd w:id="4"/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816D47" w:rsidRPr="00502AD0" w:rsidRDefault="00816D47">
      <w:pPr>
        <w:spacing w:after="0" w:line="264" w:lineRule="auto"/>
        <w:ind w:left="120"/>
        <w:jc w:val="both"/>
      </w:pP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816D47" w:rsidRPr="00502AD0" w:rsidRDefault="00816D47">
      <w:pPr>
        <w:spacing w:after="0"/>
        <w:ind w:left="120"/>
      </w:pPr>
      <w:bookmarkStart w:id="7" w:name="_Toc144448636"/>
      <w:bookmarkEnd w:id="7"/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1 «Народная музыка России».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Край, в котором ты живёшь.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музыкальные традиции малой Родины. Песни, обряды, музыкальные инструменты.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диалог с учителем о музыкальных традициях своего родного края;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Русский фольклор.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русские народные песни (трудовые, хороводные). Детский фольклор (игровые,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заклички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потешки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считалки, прибаутки).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русских народных песен разных жанров;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участие в коллективной традиционной музыкальной игре (по выбору учителя могут быть освоены игры «Бояре», «Плетень», «Бабка-</w:t>
      </w:r>
      <w:proofErr w:type="spellStart"/>
      <w:r w:rsidRPr="00502AD0">
        <w:rPr>
          <w:rFonts w:ascii="Times New Roman" w:hAnsi="Times New Roman"/>
          <w:color w:val="000000"/>
          <w:sz w:val="28"/>
        </w:rPr>
        <w:t>ёжка</w:t>
      </w:r>
      <w:proofErr w:type="spellEnd"/>
      <w:r w:rsidRPr="00502AD0">
        <w:rPr>
          <w:rFonts w:ascii="Times New Roman" w:hAnsi="Times New Roman"/>
          <w:color w:val="000000"/>
          <w:sz w:val="28"/>
        </w:rPr>
        <w:t>», «Заинька» и другие);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сочинение мелодий, вокальная импровизация на основе текстов игрового детского фольклора;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lastRenderedPageBreak/>
        <w:t>Русские народные музыкальные инструменты.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русских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слушание фортепианных пьес композиторов, исполнение песен, в которых присутствуют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звукоизобразительные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элементы, подражание голосам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Сказки, мифы и легенды.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народные сказители. Русские народные сказания, былины. Сказки и легенды о музыке и музыкантах.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знакомство с манерой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сказывания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нараспев;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сказок, былин, эпических сказаний, рассказываемых нараспев;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инструментальной музыке определение на слух музыкальных интонаций речитативного характера;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создание иллюстраций к прослушанным музыкальным и литературным произведениям;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знакомство с эпосом народов России (по выбору учителя: отдельные сказания или примеры из эпоса народов России, например, якутского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Олонхо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карело-финской Калевалы, калмыцкого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Джангара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Нартского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Жанры музыкального фольклора.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на слух контрастных по характеру фольклорных жанров: колыбельная, трудовая, лирическая, плясовая;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тембра музыкальных инструментов, отнесение к одной из групп (духовые, ударные, струнные);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импровизации, сочинение к ним ритмических аккомпанементов (звучащими жестами, на ударных инструментах);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Народные праздники.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Осенины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Масленица, Троица) и (или) праздниках других народов России (Сабантуй, Байрам,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Навруз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Ысыах</w:t>
      </w:r>
      <w:proofErr w:type="spellEnd"/>
      <w:r w:rsidRPr="00502AD0">
        <w:rPr>
          <w:rFonts w:ascii="Times New Roman" w:hAnsi="Times New Roman"/>
          <w:color w:val="000000"/>
          <w:sz w:val="28"/>
        </w:rPr>
        <w:t>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фильма (мультфильма), рассказывающего о символике фольклорного праздника;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посещение театра, театрализованного представления;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участие в народных гуляньях на улицах родного города, посёлка.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Первые артисты, народный театр.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скоморохи. Ярмарочный балаган. Вертеп.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учебных, справочных текстов по теме;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скоморошин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Фольклор народов России.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</w:t>
      </w:r>
      <w:r w:rsidRPr="00502AD0">
        <w:rPr>
          <w:rFonts w:ascii="Times New Roman" w:hAnsi="Times New Roman"/>
          <w:color w:val="000000"/>
          <w:sz w:val="28"/>
        </w:rPr>
        <w:lastRenderedPageBreak/>
        <w:t xml:space="preserve">внимание следует уделить как наиболее распространённым чертам, так и уникальным самобытным явлениям, </w:t>
      </w:r>
      <w:proofErr w:type="gramStart"/>
      <w:r w:rsidRPr="00502AD0">
        <w:rPr>
          <w:rFonts w:ascii="Times New Roman" w:hAnsi="Times New Roman"/>
          <w:color w:val="000000"/>
          <w:sz w:val="28"/>
        </w:rPr>
        <w:t>например</w:t>
      </w:r>
      <w:proofErr w:type="gramEnd"/>
      <w:r w:rsidRPr="00502AD0">
        <w:rPr>
          <w:rFonts w:ascii="Times New Roman" w:hAnsi="Times New Roman"/>
          <w:color w:val="000000"/>
          <w:sz w:val="28"/>
        </w:rPr>
        <w:t>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различных народностей Российской Федерации;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песен, танцев, импровизация ритмических аккомпанементов на ударных инструментах;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Фольклор в творчестве профессиональных музыкантов.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диалог с учителем о значении фольклористики;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учебных, популярных текстов о собирателях фольклора;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музыки, созданной композиторами на основе народных жанров и интонаций;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приёмов обработки, развития народных мелодий;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народных песен в композиторской обработке;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звучания одних и тех же мелодий в народном и композиторском варианте;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аргументированных оценочных суждений на основе сравнения;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аналогии с изобразительным искусством – сравнение фотографий подлинных образцов народных промыслов (гжель, хохлома, 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816D47" w:rsidRPr="00502AD0" w:rsidRDefault="00816D47">
      <w:pPr>
        <w:spacing w:after="0"/>
        <w:ind w:left="120"/>
      </w:pPr>
      <w:bookmarkStart w:id="8" w:name="_Toc144448637"/>
      <w:bookmarkEnd w:id="8"/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2 «Классическая музыка».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</w:t>
      </w:r>
      <w:r w:rsidRPr="00502AD0">
        <w:rPr>
          <w:rFonts w:ascii="Times New Roman" w:hAnsi="Times New Roman"/>
          <w:color w:val="000000"/>
          <w:sz w:val="28"/>
        </w:rPr>
        <w:lastRenderedPageBreak/>
        <w:t xml:space="preserve">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Композитор – исполнитель – слушатель.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композитор, исполнитель,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видеозаписи концерта;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музыки, рассматривание иллюстраций;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диалог с учителем по теме занятия;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«Я – исполнитель» (игра – имитация исполнительских движений);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игра «Я – композитор» (сочинение небольших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мелодических фраз);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правил поведения на концерте;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Композиторы – детям.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детская музыка П.И. Чайковского, С.С. Прокофьева, Д.Б.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Кабалевского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других композиторов. Понятие жанра. Песня, танец, марш.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подбор эпитетов, иллюстраций к музыке;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жанра;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Оркестр.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 в исполнении оркестра;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просмотр видеозаписи;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диалог с учителем о роли дирижёра;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«Я – дирижёр» – игра-имитация дирижёрских жестов во время звучания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песен соответствующей тематики;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Музыкальные инструменты. Фортепиано.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рояль и пианино,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многообразием красок фортепиано;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фортепианных пьес в исполнении известных пианистов;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«Я – пианист» – игра-имитация исполнительских движений во время звучания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детских пьес на фортепиано в исполнении учителя;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Музыкальные инструменты. Флейта.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предки современной флейты, легенда о нимфе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музыка для флейты соло, флейты в сопровождении фортепиано, оркестра (например, «Шутка» И.С. Баха, «Мелодия» из оперы «Орфей и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502AD0">
        <w:rPr>
          <w:rFonts w:ascii="Times New Roman" w:hAnsi="Times New Roman"/>
          <w:color w:val="000000"/>
          <w:sz w:val="28"/>
        </w:rPr>
        <w:t>» К.В. Глюка, «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Сиринкс</w:t>
      </w:r>
      <w:proofErr w:type="spellEnd"/>
      <w:r w:rsidRPr="00502AD0">
        <w:rPr>
          <w:rFonts w:ascii="Times New Roman" w:hAnsi="Times New Roman"/>
          <w:color w:val="000000"/>
          <w:sz w:val="28"/>
        </w:rPr>
        <w:t>» К. Дебюсси).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внешним видом, устройством и тембрами классических музыкальных инструментов;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фрагментов в исполнении известных музыкантов-инструменталистов;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текстов, сказок и легенд, рассказывающих о музыкальных инструментах, истории их появления.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Музыкальные инструменты. Скрипка, виолончель.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певучесть тембров струнных смычковых инструментов, композиторы, сочинявшие скрипичную музыку, знаменитые исполнители, мастера, изготавливавшие инструменты.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игра-имитация исполнительских движений во время звучания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песен, посвящённых музыкальным инструментам;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Вокальная музыка.</w:t>
      </w:r>
    </w:p>
    <w:p w:rsidR="00816D47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человеческий голос – самый совершенный инструмент, бережное отношение к своему голосу, известные певцы, жанры вокальной музыки: песни, вокализы, романсы, арии из опер. </w:t>
      </w:r>
      <w:r>
        <w:rPr>
          <w:rFonts w:ascii="Times New Roman" w:hAnsi="Times New Roman"/>
          <w:color w:val="000000"/>
          <w:sz w:val="28"/>
        </w:rPr>
        <w:t>Кантата. Песня, романс, вокализ, кант.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жанрами вокальной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вокальных произведений композиторов-классиков;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комплекса дыхательных, артикуляционных упражнений;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вокальные упражнения на развитие гибкости голоса, расширения его диапазона;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проблемная ситуация: что значит красивое пение;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вокальных музыкальных произведений и их авторов;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вокальных произведений композиторов-классиков;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вокальной музыки; школьный конкурс юных вокалистов.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Инструментальная музыка.</w:t>
      </w:r>
    </w:p>
    <w:p w:rsidR="00816D47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жанры камерной инструментальной музыки: этюд, пьеса. </w:t>
      </w:r>
      <w:r>
        <w:rPr>
          <w:rFonts w:ascii="Times New Roman" w:hAnsi="Times New Roman"/>
          <w:color w:val="000000"/>
          <w:sz w:val="28"/>
        </w:rPr>
        <w:t>Альбом. Цикл. Сюита. Соната. Квартет.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жанрами камерной инструментальной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 композиторов-классиков;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комплекса выразительных средств;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описание своего впечатления от восприятия;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вариативно: посещение концерта инструментальной музыки; составление словаря музыкальных жанров.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Программная музыка.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программное название, известный сюжет, литературный эпиграф.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 программной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музыкального образа, музыкальных средств, использованных композитором;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Симфоническая музыка.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симфонический оркестр, тембры, группы инструментов, симфония, симфоническая картина.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составом симфонического оркестра, группами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тембров инструментов симфонического оркестра;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фрагментов симфонической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>» оркестром;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симфонической музыки; просмотр фильма об устройстве оркестра.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Русские композиторы-классики.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творчество выдающихся отечественных композиторов.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разучивание, исполнение доступных вокальных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Европейские композиторы-классики.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творчество выдающихся зарубежных композиторов.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выдающихся композиторов, отдельными фактами из их биографии;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фрагменты вокальных, инструментальных, симфонических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круг характерных образов (картины природы, народной жизни, истории);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характеристика музыкальных образов, музыкально-выразительных средств;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развитием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жанра, формы;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текстов и художественной литературы биографического характера;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вокализация тем инструментальных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концерта; просмотр биографического фильма.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Мастерство исполнителя.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pacing w:val="-6"/>
          <w:sz w:val="28"/>
        </w:rPr>
        <w:t>Содержание:</w:t>
      </w:r>
      <w:r w:rsidRPr="00502AD0">
        <w:rPr>
          <w:rFonts w:ascii="Times New Roman" w:hAnsi="Times New Roman"/>
          <w:color w:val="000000"/>
          <w:spacing w:val="-6"/>
          <w:sz w:val="28"/>
        </w:rPr>
        <w:t xml:space="preserve"> творчество выдающихся исполнителей-певцов, инструменталистов,</w:t>
      </w:r>
      <w:r w:rsidRPr="00502AD0">
        <w:rPr>
          <w:rFonts w:ascii="Times New Roman" w:hAnsi="Times New Roman"/>
          <w:color w:val="000000"/>
          <w:sz w:val="28"/>
        </w:rPr>
        <w:t xml:space="preserve"> дирижёров. Консерватория, филармония, Конкурс имени П.И. Чайковского.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выдающихся исполнителей классической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изучение программ, афиш консерватории, филармонии;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нескольких интерпретаций одного и того же произведения в исполнении разных музыкантов;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беседа на тему «Композитор – исполнитель – слушатель»;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классической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создание коллекции записей любимого исполнителя.</w:t>
      </w:r>
    </w:p>
    <w:p w:rsidR="00816D47" w:rsidRPr="00502AD0" w:rsidRDefault="00816D47">
      <w:pPr>
        <w:spacing w:after="0"/>
        <w:ind w:left="120"/>
      </w:pPr>
      <w:bookmarkStart w:id="9" w:name="_Toc144448638"/>
      <w:bookmarkEnd w:id="9"/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3 «Музыка в жизни человека».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</w:t>
      </w:r>
      <w:r w:rsidRPr="00502AD0">
        <w:rPr>
          <w:rFonts w:ascii="Times New Roman" w:hAnsi="Times New Roman"/>
          <w:color w:val="000000"/>
          <w:sz w:val="28"/>
        </w:rPr>
        <w:lastRenderedPageBreak/>
        <w:t>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Красота и вдохновение.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 о значении красоты и вдохновения в жизни человека;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музыки, концентрация на её восприятии, своём внутреннем состоянии;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импровизация под музыку лирического характера «Цветы распускаются под музыку»;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выстраивание хорового унисона – вокального и психологического;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одновременное взятие и снятие звука, навыки певческого дыхания по руке дирижёра;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красивой песни;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разучивание хоровода.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Музыкальные пейзажи.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образы природы в музыке, настроение музыкальных пейзажей,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 программной музыки, посвящённой образам природы;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импровизация, пластическое интонирование;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одухотворенное исполнение песен о природе, её красоте;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Музыкальные портреты.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подбор эпитетов для описания настроения, характера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сопоставление музыки с произведениями изобразительного искусства;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импровизация в образе героя музыкального произведения;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разучивание,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харáктерное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исполнение песни – портретной зарисовки;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Какой же праздник без музыки?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музыка, создающая настроение праздника. Музыка в цирке, на уличном шествии, спортивном празднике.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 о значении музыки на празднике;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 торжественного, праздничного характера;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дирижирование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>» фрагментами произведений;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конкурс на лучшего «дирижёра»;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тематических песен к ближайшему празднику;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проблемная ситуация: почему на праздниках обязательно звучит музыка;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запись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видеооткрытки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с музыкальным поздравлением; групповые творческие шутливые двигательные импровизации «Цирковая труппа».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Танцы, игры и веселье.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 – игра звуками. Танец – искусство и радость движения. Примеры популярных танцев.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слушание, исполнение музыки скерцозного характера;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танцевальных движений;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танец-игра;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рефлексия собственного эмоционального состояния после участия в танцевальных композициях и импровизациях;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проблемная ситуация: зачем люди танцуют;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ритмическая импровизация в стиле определённого танцевального жанра.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 на войне, музыка о войне.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военная тема в музыкальном искусстве. Военные песни, марши, интонации, ритмы, тембры (призывная кварта, пунктирный ритм, </w:t>
      </w:r>
      <w:r w:rsidRPr="00502AD0">
        <w:rPr>
          <w:rFonts w:ascii="Times New Roman" w:hAnsi="Times New Roman"/>
          <w:color w:val="000000"/>
          <w:sz w:val="28"/>
        </w:rPr>
        <w:lastRenderedPageBreak/>
        <w:t>тембры малого барабана, трубы). Песни Великой Отечественной войны – песни Великой Победы.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песням Великой Отечественной войны;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слушание, исполнение песен Великой Отечественной войны, знакомство с историей их сочинения и исполнения;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Главный музыкальный символ.</w:t>
      </w:r>
    </w:p>
    <w:p w:rsidR="00816D47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гимн России – главный музыкальный символ нашей страны. </w:t>
      </w:r>
      <w:r>
        <w:rPr>
          <w:rFonts w:ascii="Times New Roman" w:hAnsi="Times New Roman"/>
          <w:color w:val="000000"/>
          <w:sz w:val="28"/>
        </w:rPr>
        <w:t>Традиции исполнения Гимна России. Другие гимны.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Гимна Российской Федерации;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историей создания, правилами исполнения;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видеозаписей парада, церемонии награждения спортсменов;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чувство гордости, понятия достоинства и чести;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этических вопросов, связанных с государственными символами страны;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Гимна своей республики, города, школы.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Искусство времени.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 – временное искусство. Погружение в поток музыкального звучания. Музыкальные образы движения, изменения и развития.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слушание, исполнение музыкальных произведений, передающих образ непрерывного движения;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своими телесными реакциями (дыхание, пульс, мышечный тонус) при восприятии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проблемная ситуация: как музыка воздействует на человека;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программная ритмическая или инструментальная импровизация «Поезд», «Космический корабль».</w:t>
      </w:r>
    </w:p>
    <w:p w:rsidR="00816D47" w:rsidRPr="00502AD0" w:rsidRDefault="00816D47">
      <w:pPr>
        <w:spacing w:after="0" w:line="257" w:lineRule="auto"/>
        <w:ind w:left="120"/>
        <w:jc w:val="both"/>
      </w:pP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ИНВАРИАНТНЫЕ МОДУЛИ</w:t>
      </w:r>
    </w:p>
    <w:p w:rsidR="00816D47" w:rsidRPr="00502AD0" w:rsidRDefault="00816D47">
      <w:pPr>
        <w:spacing w:after="0"/>
        <w:ind w:left="120"/>
      </w:pPr>
      <w:bookmarkStart w:id="10" w:name="_Toc144448639"/>
      <w:bookmarkEnd w:id="10"/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4 «Музыка народов мира».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Кабалевским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во второй половине ХХ века, остаётся по-прежнему </w:t>
      </w:r>
      <w:r w:rsidRPr="00502AD0">
        <w:rPr>
          <w:rFonts w:ascii="Times New Roman" w:hAnsi="Times New Roman"/>
          <w:color w:val="000000"/>
          <w:sz w:val="28"/>
        </w:rPr>
        <w:lastRenderedPageBreak/>
        <w:t xml:space="preserve">актуальным. Интонационная и жанровая близость фольклора разных народов. 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Певец своего народа.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 стран ближнего зарубежья.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игра – импровизация – подражание игре на музыкальных инструментах;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вариативно: исполнение на клавишных или духовых инструментах народных мелодий, прослеживание их по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 стран дальнего зарубежья.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</w:t>
      </w:r>
      <w:r>
        <w:rPr>
          <w:rFonts w:ascii="Times New Roman" w:hAnsi="Times New Roman"/>
          <w:color w:val="000000"/>
          <w:sz w:val="28"/>
        </w:rPr>
        <w:t xml:space="preserve">Искусство игры на гитаре, кастаньеты, латиноамериканские ударные инструменты. </w:t>
      </w:r>
      <w:r w:rsidRPr="00502AD0">
        <w:rPr>
          <w:rFonts w:ascii="Times New Roman" w:hAnsi="Times New Roman"/>
          <w:color w:val="000000"/>
          <w:sz w:val="28"/>
        </w:rPr>
        <w:t xml:space="preserve">Танцевальные жанры (по выбору учителя могут быть представлены болеро, фанданго, хота, танго, самба, румба, ча-ча-ча,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сальса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босса-нова и другие).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Смешение традиций и культур в музыке Северной Америки.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 Средней Азии. Музыкальные традиции и праздники, народные инструменты и современные исполнители Казахстана, Киргизии и других стран региона.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особенностями музыкального фольклора народов других стран;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характерных черт, типичных элементов музыкального языка (ритм, лад, интонации);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внешним видом, особенностями исполнения и звучания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тембров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классификация на группы духовых, ударных, струнных;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тембров народных инструментов;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двигательная игра – импровизация-подражание игре на музыкальных инструментах;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творческие, исследовательские проекты, школьные фестивали, посвященные музыкальной культуре народов мира. 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Диалог культур.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образы, интонации фольклора других народов и стран в музыке отечественных и иностранных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композиторов;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их сочинений с народной музыкой;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формы, принципа развития фольклорного музыкального материала;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вокализация наиболее ярких тем инструментальных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доступных вокальных сочинений;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творческие, исследовательские проекты, посвящённые выдающимся композиторам.</w:t>
      </w:r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5 «Духовная музыка».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Звучание храма.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колокола, колокольные звоны (благовест, трезвон и другие), звонарские приговорки.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Колокольность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в музыке русских композиторов.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обобщение жизненного опыта, связанного со звучанием колоколов;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диалог с учителем о традициях изготовления колоколов, значении колокольного звона;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видами колокольных звонов;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pacing w:val="-4"/>
          <w:sz w:val="28"/>
        </w:rPr>
        <w:t>слушание музыки русских композиторов с ярко выраженным изобразительным</w:t>
      </w:r>
      <w:r w:rsidRPr="00502AD0">
        <w:rPr>
          <w:rFonts w:ascii="Times New Roman" w:hAnsi="Times New Roman"/>
          <w:color w:val="000000"/>
          <w:sz w:val="28"/>
        </w:rPr>
        <w:t xml:space="preserve"> элементом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колокольности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выявление, обсуждение характера, выразительных средств, использованных композитором;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двигательная импровизация – имитация движений звонаря на колокольне;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ритмические и артикуляционные упражнения на основе звонарских приговорок;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просмотр документального фильма о колоколах;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Песни верующих.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молитва, хорал, песнопение, духовный стих. Образы духовной музыки в творчестве композиторов-классиков.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слушание, разучивание, исполнение вокальных произведений религиозного содержания;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 о характере музыки, манере исполнения, выразительных средствах;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документального фильма о значении молитвы;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рисование по мотивам прослушанных музыкальных произведений.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Инструментальная музыка в церкви.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орган и его роль в богослужении. Творчество И.С. Баха.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ответы на вопросы учителя;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органной музыки И.С. Баха;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описание впечатления от восприятия, характеристика музыкально-выразительных средств;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игровая имитация особенностей игры на органе (во время слушания);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трансформацией музыкального образа;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Искусство Русской православной церкви.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музыка в православном храме. Традиции исполнения, жанры (тропарь, стихира, величание и другие). Музыка и живопись, посвящённые святым. Образы Христа, Богородицы.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прослеживание исполняемых мелодий по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анализ типа мелодического движения, особенностей ритма, темпа, динамики;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сопоставление произведений музыки и живописи, посвящённых святым, Христу, Богородице;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храма; поиск в Интернете информации о Крещении Руси, святых, об иконах.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Религиозные праздники.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</w:t>
      </w:r>
      <w:proofErr w:type="gramStart"/>
      <w:r w:rsidRPr="00502AD0">
        <w:rPr>
          <w:rFonts w:ascii="Times New Roman" w:hAnsi="Times New Roman"/>
          <w:color w:val="000000"/>
          <w:sz w:val="28"/>
        </w:rPr>
        <w:t>например</w:t>
      </w:r>
      <w:proofErr w:type="gramEnd"/>
      <w:r w:rsidRPr="00502AD0">
        <w:rPr>
          <w:rFonts w:ascii="Times New Roman" w:hAnsi="Times New Roman"/>
          <w:color w:val="000000"/>
          <w:sz w:val="28"/>
        </w:rPr>
        <w:t>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(с использованием нотного текста), исполнение доступных вокальных произведений духовной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6 «Музыка театра и кино».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</w:t>
      </w:r>
      <w:r w:rsidRPr="00502AD0">
        <w:rPr>
          <w:rFonts w:ascii="Times New Roman" w:hAnsi="Times New Roman"/>
          <w:color w:val="000000"/>
          <w:sz w:val="28"/>
        </w:rPr>
        <w:lastRenderedPageBreak/>
        <w:t>театрализованные постановки силами обучающихся, посещение музыкальных театров, коллективный просмотр фильмов.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Музыкальная сказка на сцене, на экране.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характеры персонажей, отражённые в музыке. Тембр голоса. Соло. Хор, ансамбль.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proofErr w:type="spellStart"/>
      <w:r w:rsidRPr="00502AD0">
        <w:rPr>
          <w:rFonts w:ascii="Times New Roman" w:hAnsi="Times New Roman"/>
          <w:color w:val="000000"/>
          <w:sz w:val="28"/>
        </w:rPr>
        <w:t>видеопросмотр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музыкальной сказки;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музыкально-выразительных средств, передающих повороты сюжета, характеры героев;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игра-викторина «Угадай по голосу»;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отдельных номеров из детской оперы, музыкальной сказки;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pacing w:val="-4"/>
          <w:sz w:val="28"/>
        </w:rPr>
        <w:t>вариативно: постановка детской музыкальной сказки, спектакль для родителей;</w:t>
      </w:r>
      <w:r w:rsidRPr="00502AD0">
        <w:rPr>
          <w:rFonts w:ascii="Times New Roman" w:hAnsi="Times New Roman"/>
          <w:color w:val="000000"/>
          <w:sz w:val="28"/>
        </w:rPr>
        <w:t xml:space="preserve"> творческий проект «Озвучиваем мультфильм».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Театр оперы и балета.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особенности музыкальных спектаклей. Балет. Опера. Солисты, хор, оркестр, дирижёр в музыкальном спектакле.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со знаменитыми музыкальными театрами;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фрагментов музыкальных спектаклей с комментариями учителя;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особенностей балетного и оперного спектакля;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тесты или кроссворды на освоение специальных терминов;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танцевальная импровизация под музыку фрагмента балета;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доступного фрагмента, обработки песни (хора из оперы);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816D47" w:rsidRDefault="00E57CE9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Балет. Хореография – искусство танца.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балетной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вариативно: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исполнение ритмической партитуры – аккомпанемента к фрагменту балетной музыки; посещение балетного спектакля или просмотр фильма-балета.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color w:val="000000"/>
          <w:sz w:val="28"/>
        </w:rPr>
        <w:t>Опера. Главные герои и номера оперного спектакля.</w:t>
      </w:r>
    </w:p>
    <w:p w:rsidR="00816D47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Салтане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», «Снегурочка»), М.И. Глинки («Руслан и Людмила»), К.В. Глюка («Орфей и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Эвридика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»), Дж. </w:t>
      </w:r>
      <w:r>
        <w:rPr>
          <w:rFonts w:ascii="Times New Roman" w:hAnsi="Times New Roman"/>
          <w:color w:val="000000"/>
          <w:sz w:val="28"/>
        </w:rPr>
        <w:t>Верди и других композиторов).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фрагментов опер;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характера музыки сольной партии, роли и выразительных средств оркестрового сопровождения;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тембрами голосов оперных певцов;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терминологии;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звучащие тесты и кроссворды на проверку знаний;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песни, хора из оперы;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рисование героев, сцен из опер;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просмотр фильма-оперы; постановка детской оперы.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Сюжет музыкального спектакля.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либретто, развитие музыки в соответствии с сюжетом. Действия и сцены в опере и балете. Контрастные образы, лейтмотивы.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либретто, структурой музыкального спектакля;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рисунок обложки для либретто опер и балетов;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анализ выразительных средств, создающих образы главных героев, противоборствующих сторон;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музыкальным развитием, характеристика приёмов, использованных композитором;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вокализация,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пропевание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музыкальных тем, пластическое интонирование оркестровых фрагментов;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музыкальная викторина на знание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звучащие и терминологические тесты;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Оперетта, мюзикл.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история возникновения и особенности жанра. Отдельные номера из оперетт И. Штрауса, И. Кальмана и другие.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жанрами оперетты, мюзикла;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фрагментов из оперетт, анализ характерных особенностей жанра;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отдельных номеров из популярных музыкальных спектаклей;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разных постановок одного и того же мюзикла;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Кто создаёт музыкальный спектакль?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профессии музыкального театра: дирижёр, режиссёр, оперные певцы, балерины и танцовщики, художники и другие.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 по поводу синкретичного характера музыкального спектакля;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миром театральных профессий, творчеством театральных режиссёров, художников;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фрагментов одного и того же спектакля в разных постановках;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различий в оформлении, режиссуре;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создание эскизов костюмов и декораций к одному из изученных музыкальных спектаклей;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виртуальный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квест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по музыкальному театру.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Патриотическая и народная тема в театре и кино.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диалог с учителем;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фрагментов крупных сценических произведений, фильмов;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характера героев и событий;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проблемная ситуация: зачем нужна серьёзная музыка;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песен о Родине, нашей стране, исторических событиях и подвигах героев;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7 «Современная музыкальная культура».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выделение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эмбиента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Современные обработки классической музыки.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музыки классической и её современной обработки;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обработок классической музыки, сравнение их с оригиналом;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обсуждение комплекса выразительных средств, наблюдение за изменением характера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вокальное исполнение классических тем в сопровождении современного ритмизованного аккомпанемента.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Джаз.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особенности джаза: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импровизационность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творчеством джазовых музыкантов;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узнавание, различение на слух джазовых композиций в отличие от других музыкальных стилей и направлений;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тембров музыкальных инструментов, исполняющих джазовую композицию;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502AD0">
        <w:rPr>
          <w:rFonts w:ascii="Times New Roman" w:hAnsi="Times New Roman"/>
          <w:color w:val="000000"/>
          <w:sz w:val="28"/>
        </w:rPr>
        <w:t>, коллекции записей джазовых музыкантов.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Исполнители современной музыки.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творчество одного или нескольких исполнителей современной музыки, популярных у молодёжи.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просмотр видеоклипов современных исполнителей;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их композиций с другими направлениями и стилями (классикой, духовной, народной музыкой);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составление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плейлиста</w:t>
      </w:r>
      <w:proofErr w:type="spellEnd"/>
      <w:r w:rsidRPr="00502AD0">
        <w:rPr>
          <w:rFonts w:ascii="Times New Roman" w:hAnsi="Times New Roman"/>
          <w:color w:val="000000"/>
          <w:sz w:val="28"/>
        </w:rPr>
        <w:t>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Электронные музыкальные инструменты.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композиций в исполнении на электронных музыкальных инструментах;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сравнение их звучания с акустическими инструментами, обсуждение результатов сравнения;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подбор электронных тембров для создания музыки к фантастическому фильму;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proofErr w:type="spellStart"/>
      <w:r>
        <w:rPr>
          <w:rFonts w:ascii="Times New Roman" w:hAnsi="Times New Roman"/>
          <w:color w:val="000000"/>
          <w:sz w:val="28"/>
        </w:rPr>
        <w:t>Garage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Band</w:t>
      </w:r>
      <w:proofErr w:type="spellEnd"/>
      <w:r w:rsidRPr="00502AD0">
        <w:rPr>
          <w:rFonts w:ascii="Times New Roman" w:hAnsi="Times New Roman"/>
          <w:color w:val="000000"/>
          <w:sz w:val="28"/>
        </w:rPr>
        <w:t>).</w:t>
      </w:r>
    </w:p>
    <w:p w:rsidR="00816D47" w:rsidRPr="00502AD0" w:rsidRDefault="00E57CE9">
      <w:pPr>
        <w:spacing w:after="0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Модуль № 8 «Музыкальная грамота».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</w:t>
      </w:r>
      <w:r w:rsidRPr="00502AD0">
        <w:rPr>
          <w:rFonts w:ascii="Times New Roman" w:hAnsi="Times New Roman"/>
          <w:color w:val="000000"/>
          <w:sz w:val="28"/>
        </w:rPr>
        <w:lastRenderedPageBreak/>
        <w:t>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Весь мир звучит.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звуки музыкальные и шумовые. Свойства звука: высота, громкость, длительность, тембр.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со звуками музыкальными и шумовыми;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различение, определение на слух звуков различного качества;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артикуляционные упражнения, разучивание и исполнение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песен с использованием звукоподражательных элементов, шумовых звуков.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Звукоряд.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нотный стан, скрипичный ключ. Ноты первой октавы.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элементами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пение с названием нот, игра на металлофоне звукоряда от ноты «до»;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 и исполнение вокальных упражнений, песен, построенных на элементах звукоряда.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Интонация.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выразительные и изобразительные интонации.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вокальных упражнений, песен, вокальные и инструментальные импровизации на основе данных интонаций;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фрагментов музыкальных произведений, включающих примеры изобразительных интонаций.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Ритм.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звуки длинные и короткие (восьмые и четвертные длительности), такт, тактовая черта.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Ритмический рисунок.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длительности половинная, целая, шестнадцатые. </w:t>
      </w:r>
      <w:r>
        <w:rPr>
          <w:rFonts w:ascii="Times New Roman" w:hAnsi="Times New Roman"/>
          <w:color w:val="000000"/>
          <w:sz w:val="28"/>
        </w:rPr>
        <w:t xml:space="preserve">Паузы. Ритмические рисунки. </w:t>
      </w:r>
      <w:r w:rsidRPr="00502AD0">
        <w:rPr>
          <w:rFonts w:ascii="Times New Roman" w:hAnsi="Times New Roman"/>
          <w:color w:val="000000"/>
          <w:sz w:val="28"/>
        </w:rPr>
        <w:t>Ритмическая партитура.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с использованием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ритмослогов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Размер.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равномерная пульсация. Сильные и слабые доли. Размеры 2/4, 3/4, 4/4.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по нотной записи размеров 2/4, 3/4, 4/4;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мелодий в размерах 2/4, 3/4, 4/4; вокальная и инструментальная импровизация в заданном размере.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Музыкальный язык.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темп, тембр. Динамика (форте, пиано, крещендо, диминуэндо). Штрихи (стаккато, легато, акцент).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элементами музыкального языка, специальными терминами, их обозначением в нотной записи;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изученных элементов на слух при восприятии музыкальных произведений;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Высота звуков.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регистры. Ноты певческого диапазона. Расположение нот на клавиатуре. Знаки альтерации (диезы, бемоли, бекары).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понятий «выше-ниже»;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выделение знакомых нот, знаков альтерации;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регистра;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кратких мелодий по нотам; выполнение упражнений на виртуальной клавиатуре.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Мелодия.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мотив, музыкальная фраза.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Поступенное</w:t>
      </w:r>
      <w:proofErr w:type="spellEnd"/>
      <w:r w:rsidRPr="00502AD0">
        <w:rPr>
          <w:rFonts w:ascii="Times New Roman" w:hAnsi="Times New Roman"/>
          <w:color w:val="000000"/>
          <w:sz w:val="28"/>
        </w:rPr>
        <w:t>, плавное движение мелодии, скачки. Мелодический рисунок.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определение на слух, прослеживание по нотной записи мелодических рисунков с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поступенным</w:t>
      </w:r>
      <w:proofErr w:type="spellEnd"/>
      <w:r w:rsidRPr="00502AD0">
        <w:rPr>
          <w:rFonts w:ascii="Times New Roman" w:hAnsi="Times New Roman"/>
          <w:color w:val="000000"/>
          <w:sz w:val="28"/>
        </w:rPr>
        <w:t>, плавным движением, скачками, остановками;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исполнение, импровизация (вокальная или на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звуковысотных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музыкальных инструментах) различных мелодических рисунков;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Сопровождение.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</w:t>
      </w:r>
      <w:r w:rsidRPr="00502AD0">
        <w:rPr>
          <w:rFonts w:ascii="Times New Roman" w:hAnsi="Times New Roman"/>
          <w:color w:val="000000"/>
          <w:sz w:val="28"/>
        </w:rPr>
        <w:t>: аккомпанемент. Остинато. Вступление, заключение, проигрыш.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главного голоса и сопровождения;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различение, характеристика мелодических и ритмических особенностей главного голоса и сопровождения;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показ рукой линии движения главного голоса и аккомпанемента;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простейших элементов музыкальной формы: вступление, заключение, проигрыш;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составление наглядной графической схемы;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Песня.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куплетная форма. Запев, припев.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</w:t>
      </w:r>
      <w:r w:rsidRPr="00502AD0">
        <w:rPr>
          <w:rFonts w:ascii="Times New Roman" w:hAnsi="Times New Roman"/>
          <w:color w:val="000000"/>
          <w:sz w:val="28"/>
        </w:rPr>
        <w:t>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со строением куплетной формы;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 куплетной формы;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 песен, написанных в куплетной форме;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куплетной формы при слушании незнакомых музыкальных произведений;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импровизация, сочинение новых куплетов к знакомой песне.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Лад.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понятие лада. Семиступенные лады мажор и минор. Краска звучания.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Ступеневый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состав.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ладового наклонения музыки;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игра «Солнышко – туча»;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изменением музыкального образа при изменении лада;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распевания, вокальные упражнения, построенные на чередовании мажора и минора;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исполнение песен с ярко выраженной ладовой окраской;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импровизация, сочинение в заданном ладу; чтение сказок о нотах и музыкальных ладах.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Пентатоника.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пентатоника – пятиступенный лад, распространённый у многих народов.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инструментальных произведений, исполнение песен, написанных в пентатонике.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Ноты в разных октавах.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ноты второй и малой октавы. Басовый ключ.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нотной записью во второй и малой октаве;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в какой октаве звучит музыкальный фрагмент;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исполнение на духовых, клавишных инструментах или виртуальной клавиатуре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кратких мелодий по нотам.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Дополнительные обозначения в нотах</w:t>
      </w:r>
      <w:r w:rsidRPr="00502AD0">
        <w:rPr>
          <w:rFonts w:ascii="Times New Roman" w:hAnsi="Times New Roman"/>
          <w:color w:val="000000"/>
          <w:sz w:val="28"/>
        </w:rPr>
        <w:t>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реприза, фермата, вольта, украшения (трели, форшлаги).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 дополнительными элементами нотной записи;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исполнение песен,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в которых присутствуют данные элементы.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Ритмические рисунки в размере 6/8.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размер 6/8. Нота с точкой. Шестнадцатые. Пунктирный ритм.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слух, прослеживание по нотной записи ритмических рисунков в размере 6/8;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исполнение, импровизация с помощью звучащих жестов (хлопки, шлепки, притопы) и (или) ударных инструментов;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игра «Ритмическое эхо»,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прохлопывание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ритма по ритмическим карточкам, проговаривание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ритмослогами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разучивание, исполнение на ударных инструментах ритмической партитуры;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исполнение на клавишных или духовых инструментах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>, мелодий и аккомпанементов в размере 6/8.</w:t>
      </w:r>
    </w:p>
    <w:p w:rsidR="00816D47" w:rsidRDefault="00E57CE9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Тональность. Гамма.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тоника, тональность. Знаки при ключе. Мажорные и минорные тональности (до 2–3 знаков при ключе).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устойчивых звуков;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игра «устой –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неустой</w:t>
      </w:r>
      <w:proofErr w:type="spellEnd"/>
      <w:r w:rsidRPr="00502AD0">
        <w:rPr>
          <w:rFonts w:ascii="Times New Roman" w:hAnsi="Times New Roman"/>
          <w:color w:val="000000"/>
          <w:sz w:val="28"/>
        </w:rPr>
        <w:t>»;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пение упражнений – гамм с названием нот, прослеживание по нотам;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понятия «тоника»;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упражнение на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допевание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неполной музыкальной фразы до тоники «Закончи музыкальную фразу»;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импровизация в заданной тональности.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Интервалы.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освоение понятия «интервал»;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анализ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ступеневого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состава мажорной и минорной гаммы (тон-полутон);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подбор эпитетов для определения краски звучания различных интервалов;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песен с ярко выраженной характерной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интерваликой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в мелодическом движении;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элементы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двухголосия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вариативно: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досочинение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Гармония.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аккорд. Трезвучие мажорное и минорное. Понятие фактуры. Фактуры аккомпанемента бас-аккорд, аккордовая, арпеджио.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на слух интервалов и аккордов;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различение на слух мажорных и минорных аккордов;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разучивание, исполнение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попевок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песен с мелодическим движением по звукам аккордов;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вокальные упражнения с элементами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трёхголосия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сочинение аккордового аккомпанемента к мелодии песни.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Музыкальная форма.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lastRenderedPageBreak/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знакомство со строением музыкального произведения, понятиями двухчастной и трёхчастной формы, рондо;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произведений: определение формы их строения на слух;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 песен, написанных в двухчастной или трёхчастной форме;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Вариации.</w:t>
      </w:r>
    </w:p>
    <w:p w:rsidR="00816D47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Содержание:</w:t>
      </w:r>
      <w:r w:rsidRPr="00502AD0">
        <w:rPr>
          <w:rFonts w:ascii="Times New Roman" w:hAnsi="Times New Roman"/>
          <w:color w:val="000000"/>
          <w:sz w:val="28"/>
        </w:rPr>
        <w:t xml:space="preserve"> варьирование как принцип развития. </w:t>
      </w:r>
      <w:r>
        <w:rPr>
          <w:rFonts w:ascii="Times New Roman" w:hAnsi="Times New Roman"/>
          <w:color w:val="000000"/>
          <w:sz w:val="28"/>
        </w:rPr>
        <w:t>Тема. Вариации.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i/>
          <w:color w:val="000000"/>
          <w:sz w:val="28"/>
        </w:rPr>
        <w:t>Виды деятельности обучающихся: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слушание произведений, сочинённых в форме вариаций;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наблюдение за развитием, изменением основной темы;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составление наглядной буквенной или графической схемы;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исполнение ритмической партитуры, построенной по принципу вариаций;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вариативно: коллективная импровизация в форме вариаций.</w:t>
      </w:r>
    </w:p>
    <w:p w:rsidR="00816D47" w:rsidRPr="00502AD0" w:rsidRDefault="00816D47">
      <w:pPr>
        <w:sectPr w:rsidR="00816D47" w:rsidRPr="00502AD0">
          <w:pgSz w:w="11906" w:h="16383"/>
          <w:pgMar w:top="1134" w:right="850" w:bottom="1134" w:left="1701" w:header="720" w:footer="720" w:gutter="0"/>
          <w:cols w:space="720"/>
        </w:sectPr>
      </w:pPr>
    </w:p>
    <w:p w:rsidR="00816D47" w:rsidRPr="00502AD0" w:rsidRDefault="00E57CE9">
      <w:pPr>
        <w:spacing w:after="0" w:line="264" w:lineRule="auto"/>
        <w:ind w:left="120"/>
        <w:jc w:val="both"/>
      </w:pPr>
      <w:bookmarkStart w:id="11" w:name="block-51654546"/>
      <w:bookmarkEnd w:id="6"/>
      <w:r w:rsidRPr="00502AD0">
        <w:rPr>
          <w:rFonts w:ascii="Times New Roman" w:hAnsi="Times New Roman"/>
          <w:b/>
          <w:color w:val="000000"/>
          <w:sz w:val="28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816D47" w:rsidRPr="00502AD0" w:rsidRDefault="00816D47">
      <w:pPr>
        <w:spacing w:after="0" w:line="264" w:lineRule="auto"/>
        <w:ind w:left="120"/>
        <w:jc w:val="both"/>
      </w:pP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16D47" w:rsidRPr="00502AD0" w:rsidRDefault="00816D47">
      <w:pPr>
        <w:spacing w:after="0" w:line="264" w:lineRule="auto"/>
        <w:ind w:left="120"/>
        <w:jc w:val="both"/>
      </w:pP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 xml:space="preserve">1) в области гражданско-патриотического воспитания: 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осознание российской гражданской идентичности;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проявление интереса к освоению музыкальных традиций своего края, музыкальной культуры народов России;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уважение к достижениям отечественных мастеров культуры;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стремление участвовать в творческой жизни своей школы, города, республики;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2) в области духовно-нравственного воспитания: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признание индивидуальности каждого человека;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3) в области эстетического воспитания: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восприимчивость к различным видам искусства, музыкальным традициям и творчеству своего и других народов;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умение видеть прекрасное в жизни, наслаждаться красотой;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 xml:space="preserve">4) в области научного познания: 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первоначальные представления о единстве и особенностях художественной и научной картины мира;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5) в области физического воспитания, формирования культуры здоровья и эмоционального благополучия: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профилактика умственного и физического утомления с использованием возможностей музыкотерапии;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6) в области трудового воспитания: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установка на посильное активное участие в практической деятельности;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трудолюбие в учёбе, настойчивость в достижении поставленных целей;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интерес к практическому изучению профессий в сфере культуры и искусства;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деятельности;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7) в области экологического воспитания: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бережное отношение к природе; неприятие действий, приносящих ей вред.</w:t>
      </w:r>
    </w:p>
    <w:p w:rsidR="00816D47" w:rsidRPr="00502AD0" w:rsidRDefault="00816D47">
      <w:pPr>
        <w:spacing w:after="0"/>
        <w:ind w:left="120"/>
      </w:pPr>
      <w:bookmarkStart w:id="12" w:name="_Toc144448646"/>
      <w:bookmarkEnd w:id="12"/>
    </w:p>
    <w:p w:rsidR="00816D47" w:rsidRPr="00502AD0" w:rsidRDefault="00816D47">
      <w:pPr>
        <w:spacing w:after="0"/>
        <w:ind w:left="120"/>
        <w:jc w:val="both"/>
      </w:pPr>
    </w:p>
    <w:p w:rsidR="00816D47" w:rsidRPr="00502AD0" w:rsidRDefault="00E57CE9">
      <w:pPr>
        <w:spacing w:after="0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16D47" w:rsidRPr="00502AD0" w:rsidRDefault="00816D47">
      <w:pPr>
        <w:spacing w:after="0"/>
        <w:ind w:left="120"/>
        <w:jc w:val="both"/>
      </w:pP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 результате изучения музыки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816D47" w:rsidRPr="00502AD0" w:rsidRDefault="00816D47">
      <w:pPr>
        <w:spacing w:after="0" w:line="252" w:lineRule="auto"/>
        <w:ind w:left="120"/>
        <w:jc w:val="both"/>
      </w:pP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выявлять недостаток информации, в том числе слуховой, акустической, для решения учебной (практической) задачи на основе предложенного алгоритма;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816D47" w:rsidRPr="00502AD0" w:rsidRDefault="00E57CE9">
      <w:pPr>
        <w:spacing w:after="0" w:line="252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на основе предложенных учителем вопросов определять разрыв между реальным и желательным состоянием музыкальных явлений, в том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числев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отношении собственных музыкально-исполнительских навыков;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музицирования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выбирать источник получения информации;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согласно заданному алгоритму находить в предложенном источнике информацию, представленную в явном виде;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соблюдать с помощью взрослых (учителей, родителей (законных </w:t>
      </w:r>
      <w:r w:rsidRPr="00502AD0">
        <w:rPr>
          <w:rFonts w:ascii="Times New Roman" w:hAnsi="Times New Roman"/>
          <w:color w:val="000000"/>
          <w:spacing w:val="-4"/>
          <w:sz w:val="28"/>
        </w:rPr>
        <w:t>представителей) обучающихся) правила информационной безопасности при поиске</w:t>
      </w:r>
      <w:r w:rsidRPr="00502AD0">
        <w:rPr>
          <w:rFonts w:ascii="Times New Roman" w:hAnsi="Times New Roman"/>
          <w:color w:val="000000"/>
          <w:sz w:val="28"/>
        </w:rPr>
        <w:t xml:space="preserve"> информации в Интернете;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анализировать текстовую, видео-, графическую, звуковую, информацию в соответствии с учебной задачей;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pacing w:val="-4"/>
          <w:sz w:val="28"/>
        </w:rPr>
        <w:t>анализировать музыкальные тексты (акустические и нотные) по предложенному</w:t>
      </w:r>
      <w:r w:rsidRPr="00502AD0">
        <w:rPr>
          <w:rFonts w:ascii="Times New Roman" w:hAnsi="Times New Roman"/>
          <w:color w:val="000000"/>
          <w:sz w:val="28"/>
        </w:rPr>
        <w:t xml:space="preserve"> учителем алгоритму;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самостоятельно создавать схемы, таблицы для представления информации.</w:t>
      </w:r>
    </w:p>
    <w:p w:rsidR="00816D47" w:rsidRPr="00502AD0" w:rsidRDefault="00816D47">
      <w:pPr>
        <w:spacing w:after="0" w:line="257" w:lineRule="auto"/>
        <w:ind w:left="120"/>
        <w:jc w:val="both"/>
      </w:pP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Невербальная коммуникация: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выступать перед публикой в качестве исполнителя музыки (соло или в коллективе);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816D47" w:rsidRPr="00502AD0" w:rsidRDefault="00E57CE9">
      <w:pPr>
        <w:spacing w:after="0" w:line="257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Вербальная коммуникация: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диалога и дискуссии;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корректно и аргументированно высказывать своё мнение;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подготавливать небольшие публичные выступления;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816D47" w:rsidRPr="00502AD0" w:rsidRDefault="00816D47">
      <w:pPr>
        <w:spacing w:after="0" w:line="264" w:lineRule="auto"/>
        <w:ind w:left="120"/>
        <w:jc w:val="both"/>
      </w:pP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стремиться к объединению усилий, эмоциональной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эмпатии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в ситуациях совместного восприятия, исполнения музыки;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переключаться между различными формами коллективной, групповой 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ответственно выполнять свою часть работы; оценивать свой вклад в общий результат;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выполнять совместные проектные, творческие задания с использованием предложенных образцов.</w:t>
      </w:r>
    </w:p>
    <w:p w:rsidR="00816D47" w:rsidRPr="00502AD0" w:rsidRDefault="00816D47">
      <w:pPr>
        <w:spacing w:after="0" w:line="264" w:lineRule="auto"/>
        <w:ind w:left="120"/>
        <w:jc w:val="both"/>
      </w:pP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lastRenderedPageBreak/>
        <w:t>Регулятивные универсальные учебные действия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816D47" w:rsidRPr="00502AD0" w:rsidRDefault="00E57CE9">
      <w:pPr>
        <w:spacing w:after="0" w:line="264" w:lineRule="auto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 xml:space="preserve">Самоконтроль: 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ошибок.</w:t>
      </w: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816D47" w:rsidRPr="00502AD0" w:rsidRDefault="00816D47">
      <w:pPr>
        <w:spacing w:after="0"/>
        <w:ind w:left="120"/>
      </w:pPr>
      <w:bookmarkStart w:id="13" w:name="_Toc144448647"/>
      <w:bookmarkEnd w:id="13"/>
    </w:p>
    <w:p w:rsidR="00816D47" w:rsidRPr="00502AD0" w:rsidRDefault="00816D47">
      <w:pPr>
        <w:spacing w:after="0"/>
        <w:ind w:left="120"/>
        <w:jc w:val="both"/>
      </w:pPr>
    </w:p>
    <w:p w:rsidR="00816D47" w:rsidRPr="00502AD0" w:rsidRDefault="00E57CE9">
      <w:pPr>
        <w:spacing w:after="0"/>
        <w:ind w:left="12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16D47" w:rsidRPr="00502AD0" w:rsidRDefault="00816D47">
      <w:pPr>
        <w:spacing w:after="0"/>
        <w:ind w:left="120"/>
        <w:jc w:val="both"/>
      </w:pPr>
    </w:p>
    <w:p w:rsidR="00816D47" w:rsidRPr="00502AD0" w:rsidRDefault="00E57CE9">
      <w:pPr>
        <w:spacing w:after="0" w:line="264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b/>
          <w:color w:val="000000"/>
          <w:sz w:val="28"/>
        </w:rPr>
        <w:t>Обучающиеся, освоившие основную образовательную программу по музыке: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сознательно стремятся к развитию своих музыкальных способностей;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имеют опыт восприятия, творческой и исполнительской деятельности;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с уважением относятся к достижениям отечественной музыкальной культуры;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стремятся к расширению своего музыкального кругозора.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1</w:t>
      </w:r>
      <w:r w:rsidRPr="00502AD0">
        <w:rPr>
          <w:rFonts w:ascii="Times New Roman" w:hAnsi="Times New Roman"/>
          <w:color w:val="000000"/>
          <w:sz w:val="28"/>
        </w:rPr>
        <w:t xml:space="preserve"> «Народная музыка России» обучающийся научится: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>определять на слух и называть знакомые народные музыкальные инструменты;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группировать народные музыкальные инструменты по принципу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звукоизвлечения</w:t>
      </w:r>
      <w:proofErr w:type="spellEnd"/>
      <w:r w:rsidRPr="00502AD0">
        <w:rPr>
          <w:rFonts w:ascii="Times New Roman" w:hAnsi="Times New Roman"/>
          <w:color w:val="000000"/>
          <w:sz w:val="28"/>
        </w:rPr>
        <w:t>: духовые, ударные, струнные;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создавать ритмический аккомпанемент на ударных инструментах при исполнении народной песни;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народные произведения различных жанров с сопровождением и без сопровождения;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2</w:t>
      </w:r>
      <w:r w:rsidRPr="00502AD0">
        <w:rPr>
          <w:rFonts w:ascii="Times New Roman" w:hAnsi="Times New Roman"/>
          <w:color w:val="000000"/>
          <w:sz w:val="28"/>
        </w:rPr>
        <w:t xml:space="preserve"> «Классическая музыка» обучающийся научится: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и характеризовать простейшие жанры музыки (песня, танец, марш), выделять и называть типичные жанровые признаки песни, танца и марша в сочинениях композиторов-классиков;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концертные жанры по особенностям исполнения (камерные и симфонические, вокальные и инструментальные), приводить примеры;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(в том числе фрагментарно, отдельными темами) сочинения композиторов-классиков;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воспринимать музыку в соответствии с её настроением, характером, осознавать эмоции и чувства, вызванные музыкальным звучанием, кратко описывать свои впечатления от музыкального восприятия;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характеризовать выразительные средства, использованные композитором для создания музыкального образа;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3</w:t>
      </w:r>
      <w:r w:rsidRPr="00502AD0">
        <w:rPr>
          <w:rFonts w:ascii="Times New Roman" w:hAnsi="Times New Roman"/>
          <w:color w:val="000000"/>
          <w:sz w:val="28"/>
        </w:rPr>
        <w:t xml:space="preserve"> «Музыка в жизни человека» обучающийся научится: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воспринимать музыкальное искусство как отражение многообразия жизни, различать обобщённые жанровые сферы: напевность (лирика),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танцевальность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маршевость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(связь с движением),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декламационность</w:t>
      </w:r>
      <w:proofErr w:type="spellEnd"/>
      <w:r w:rsidRPr="00502AD0">
        <w:rPr>
          <w:rFonts w:ascii="Times New Roman" w:hAnsi="Times New Roman"/>
          <w:color w:val="000000"/>
          <w:sz w:val="28"/>
        </w:rPr>
        <w:t>, эпос (связь со словом);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осознавать собственные чувства и мысли, эстетические переживания, находить прекрасное в окружающем мире и в человеке, стремиться к развитию и удовлетворению эстетических потребностей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pacing w:val="-4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pacing w:val="-4"/>
          <w:sz w:val="28"/>
        </w:rPr>
        <w:t>модуля № 4</w:t>
      </w:r>
      <w:r w:rsidRPr="00502AD0">
        <w:rPr>
          <w:rFonts w:ascii="Times New Roman" w:hAnsi="Times New Roman"/>
          <w:color w:val="000000"/>
          <w:spacing w:val="-4"/>
          <w:sz w:val="28"/>
        </w:rPr>
        <w:t xml:space="preserve"> «Музыка народов мира» обучающийся научится: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на слух и исполнять произведения народной и композиторской музыки других стран;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и характеризовать фольклорные жанры музыки (песенные, танцевальные), выделять и называть типичные жанровые признаки.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5</w:t>
      </w:r>
      <w:r w:rsidRPr="00502AD0">
        <w:rPr>
          <w:rFonts w:ascii="Times New Roman" w:hAnsi="Times New Roman"/>
          <w:color w:val="000000"/>
          <w:sz w:val="28"/>
        </w:rPr>
        <w:t xml:space="preserve"> «Духовная музыка» обучающийся научится: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доступные образцы духовной музыки;</w:t>
      </w:r>
    </w:p>
    <w:p w:rsidR="00816D47" w:rsidRPr="00502AD0" w:rsidRDefault="00E57CE9">
      <w:pPr>
        <w:spacing w:after="0" w:line="252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6</w:t>
      </w:r>
      <w:r w:rsidRPr="00502AD0">
        <w:rPr>
          <w:rFonts w:ascii="Times New Roman" w:hAnsi="Times New Roman"/>
          <w:color w:val="000000"/>
          <w:sz w:val="28"/>
        </w:rPr>
        <w:t xml:space="preserve"> «Музыка театра и кино» обучающийся научится: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определять и называть особенности музыкально-сценических жанров (опера, балет, оперетта, мюзикл);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отдельные номера музыкального спектакля (ария, хор, увертюра и другие), узнавать на слух и называть освоенные музыкальные произведения (фрагменты) и их авторов;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различать виды музыкальных коллективов (ансамблей, оркестров, хоров), </w:t>
      </w:r>
      <w:r w:rsidRPr="00502AD0">
        <w:rPr>
          <w:rFonts w:ascii="Times New Roman" w:hAnsi="Times New Roman"/>
          <w:color w:val="000000"/>
          <w:spacing w:val="-4"/>
          <w:sz w:val="28"/>
        </w:rPr>
        <w:t>тембры человеческих голосов и музыкальных инструментов, определять их на слух;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7</w:t>
      </w:r>
      <w:r w:rsidRPr="00502AD0">
        <w:rPr>
          <w:rFonts w:ascii="Times New Roman" w:hAnsi="Times New Roman"/>
          <w:color w:val="000000"/>
          <w:sz w:val="28"/>
        </w:rPr>
        <w:t xml:space="preserve"> «Современная музыкальная культура» обучающийся научится: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lastRenderedPageBreak/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современные музыкальные произведения, соблюдая певческую культуру звука.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 xml:space="preserve">К концу изучения </w:t>
      </w:r>
      <w:r w:rsidRPr="00502AD0">
        <w:rPr>
          <w:rFonts w:ascii="Times New Roman" w:hAnsi="Times New Roman"/>
          <w:b/>
          <w:color w:val="000000"/>
          <w:sz w:val="28"/>
        </w:rPr>
        <w:t>модуля № 8</w:t>
      </w:r>
      <w:r w:rsidRPr="00502AD0">
        <w:rPr>
          <w:rFonts w:ascii="Times New Roman" w:hAnsi="Times New Roman"/>
          <w:color w:val="000000"/>
          <w:sz w:val="28"/>
        </w:rPr>
        <w:t xml:space="preserve"> «Музыкальная грамота» обучающийся научится: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классифицировать звуки: шумовые и музыкальные, длинные, короткие, тихие, громкие, низкие, высокие;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элементы музыкального языка (темп, тембр, регистр, динамика, ритм, мелодия, аккомпанемент и другие), объяснять значение соответствующих терминов;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различать на слух принципы развития: повтор, контраст, варьирование;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ориентироваться в нотной записи в пределах певческого диапазона;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и создавать различные ритмические рисунки;</w:t>
      </w:r>
    </w:p>
    <w:p w:rsidR="00816D47" w:rsidRPr="00502AD0" w:rsidRDefault="00E57CE9">
      <w:pPr>
        <w:spacing w:after="0" w:line="257" w:lineRule="auto"/>
        <w:ind w:firstLine="600"/>
        <w:jc w:val="both"/>
      </w:pPr>
      <w:r w:rsidRPr="00502AD0">
        <w:rPr>
          <w:rFonts w:ascii="Times New Roman" w:hAnsi="Times New Roman"/>
          <w:color w:val="000000"/>
          <w:sz w:val="28"/>
        </w:rPr>
        <w:t>исполнять песни с простым мелодическим рисунком.</w:t>
      </w:r>
    </w:p>
    <w:p w:rsidR="00816D47" w:rsidRPr="00502AD0" w:rsidRDefault="00816D47">
      <w:pPr>
        <w:sectPr w:rsidR="00816D47" w:rsidRPr="00502AD0">
          <w:pgSz w:w="11906" w:h="16383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bookmarkStart w:id="14" w:name="block-51654547"/>
      <w:bookmarkEnd w:id="11"/>
      <w:r w:rsidRPr="00502AD0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816D4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«Наш край» (То березка, то рябина…, муз. Д.Б.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сл.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А.Пришельца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); «Моя Россия» (муз. Г. Струве, сл.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Н.Соловьёвой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Русский фольклор: русские народные песни «Во кузнице», «Веселые гуси», «Скок, скок, молодой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дроздок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Земелюшка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-чернозем», «У кота-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воркота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заклички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В.Я.Шаинский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С.Прокофьев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. Симфоническая сказка «Петя и Волк»; Н.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Д.Кабалевский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песня о школе;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П.И.Чайковский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«Марш деревянных солдатиков», «Мама», «Песня жаворонка» из Детского альбома; Г. Дмитриев Вальс, В.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Ребиков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Флейта: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И.С.Бах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«Шутка»,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В.Моцарт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Аллегретто из оперы волшебная флейта, тема Птички из сказки С.С. Прокофьева «Петя и Волк»; «Мелодия» из оперы «Орфей 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Эвридика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К.В. Глюка,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Сиринкс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 Марш «Афинские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развалины»,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И.Брамс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С.С. Прокофьев «Дождь и радуга», «Утро», «Вечер» из Детской музыки; утренний пейзаж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П.И.Чайковского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Э.Грига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Д.Б.Кабалевского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; музыка вечера - «Вечерняя сказка» А.И. Хачатуряна; «Колыбельная медведицы» сл.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Яковлева, муз.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Е.П.Крылатова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Музыкальные портреты: песня «Болтунья» сл.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муз.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>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А.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Спадавеккиа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Какой же праздник без музыки? О.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Бихлер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Белорусские народные песни «Савка и Гришка», «Бульба», Г.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Гусейнли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сл. Т.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Муталлибова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«Мои цыплята»; Лезгинка, танец народов Кавказа; Лезгинка из балета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А.Хачатуряна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«Гусята» – немецкая народная песня, «Аннушка» – чешская народная песня, М.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Теодоракис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2431E" w:rsidP="00E2431E">
            <w:pPr>
              <w:spacing w:after="0"/>
              <w:ind w:left="135"/>
            </w:pPr>
            <w:r w:rsidRPr="00AA4A1A">
              <w:rPr>
                <w:rFonts w:ascii="Times New Roman" w:hAnsi="Times New Roman"/>
                <w:color w:val="000000"/>
                <w:sz w:val="24"/>
              </w:rPr>
              <w:t>Звучание храма: П.И. Чайковский «Утренняя молитва» и «В церкви» из Детского альбома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E2431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431E" w:rsidRPr="00E2431E" w:rsidRDefault="00E2431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431E" w:rsidRPr="00502AD0" w:rsidRDefault="00E2431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Религиозные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праздники:Рождественский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431E" w:rsidRPr="00502AD0" w:rsidRDefault="00E243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  <w:r w:rsidR="00E57CE9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оперы-сказки «Муха-цокотуха», «Волк и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классики:В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. Моцарт «Колыбельная»; А. Вивальди «Летняя гроза» в современной обработке, Ф. Шуберт «Аве Мария»; Поль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Мориа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1E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E2431E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E2431E" w:rsidRPr="00502AD0" w:rsidRDefault="00E2431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AA4A1A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И. </w:t>
            </w:r>
            <w:proofErr w:type="spellStart"/>
            <w:r w:rsidRPr="00AA4A1A">
              <w:rPr>
                <w:rFonts w:ascii="Times New Roman" w:hAnsi="Times New Roman"/>
                <w:color w:val="000000"/>
                <w:sz w:val="24"/>
              </w:rPr>
              <w:t>Томита</w:t>
            </w:r>
            <w:proofErr w:type="spellEnd"/>
            <w:r w:rsidRPr="00AA4A1A">
              <w:rPr>
                <w:rFonts w:ascii="Times New Roman" w:hAnsi="Times New Roman"/>
                <w:color w:val="000000"/>
                <w:sz w:val="24"/>
              </w:rPr>
              <w:t xml:space="preserve"> электронная обработка пьесы М.П. Мусоргского «Балет невылупившихся птенцов» из цикла «Картинки с выставки»; </w:t>
            </w:r>
            <w:proofErr w:type="spellStart"/>
            <w:r w:rsidRPr="00AA4A1A">
              <w:rPr>
                <w:rFonts w:ascii="Times New Roman" w:hAnsi="Times New Roman"/>
                <w:color w:val="000000"/>
                <w:sz w:val="24"/>
              </w:rPr>
              <w:t>А.Рыбников</w:t>
            </w:r>
            <w:proofErr w:type="spellEnd"/>
            <w:r w:rsidRPr="00AA4A1A">
              <w:rPr>
                <w:rFonts w:ascii="Times New Roman" w:hAnsi="Times New Roman"/>
                <w:color w:val="000000"/>
                <w:sz w:val="24"/>
              </w:rPr>
              <w:t xml:space="preserve"> «Гроза» и «Свет Звезд» из к/ф «Через тернии к звездам»; А. Островский «Спят </w:t>
            </w:r>
            <w:r w:rsidRPr="00AA4A1A">
              <w:rPr>
                <w:rFonts w:ascii="Times New Roman" w:hAnsi="Times New Roman"/>
                <w:color w:val="000000"/>
                <w:sz w:val="24"/>
              </w:rPr>
              <w:lastRenderedPageBreak/>
              <w:t>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E2431E" w:rsidRPr="00502AD0" w:rsidRDefault="00E2431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E2431E" w:rsidRDefault="00E2431E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Песня: П.И. Чайковский «Осенняя песнь»; Д.Б.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Кабалевский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1E"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2431E">
              <w:rPr>
                <w:rFonts w:ascii="Times New Roman" w:hAnsi="Times New Roman"/>
                <w:color w:val="000000"/>
                <w:sz w:val="24"/>
              </w:rPr>
              <w:t>29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816D4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русские народные песни «Во поле береза стояла», «Уж как по мосту,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мосточку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В.Я.Шаинский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Сказки, мифы и легенды: «Былина о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Вольге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 Микуле», А.С. Аренский «Фантазия на темы Рябинина для фортепиано с оркестром»;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Н.Добронравов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Фольклор народов России: народная песня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коми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«Провожание»; татарская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народная песня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Туган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П.И.Чайковский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Программная музыка: А.К.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Лядов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Русская народная песня «Уж, ты сад» в исполнении Л. Руслановой;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Красота и вдохновение: «Рассвет-чародей» музыка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В.Я.Шаинского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сл.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М.С.Пляцковского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Диалог культур: М.И. Глинка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Персидский хор из оперы «Руслан и Людмила»; А.И. Хачатурян «Русская пляска» из балета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Искусство Русской православной церкви: молитва «Богородице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Дево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Радуйся» хора братии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Оптиной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Пустыни; С.В. Рахманинов «Богородице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Дево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фильм-балет «Хрустальный башмачок» (балет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С.С.Прокофьева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«Золушка»);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>ильм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-сказка «Золотой ключик, или Приключения Буратино»,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А.Толстой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муз.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Оперетта, мюзикл: Ж. Оффенбах «Шествие царей» из оперетты «Прекрасная Елена»; Песня «До-Ре-Ми» из мюзикла Р.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Роджерса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Джаз: С.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Джоплин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регтайм «Артист эстрады». Б.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Тиэл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«Как прекрасен мир!»,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Херман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 в исполнении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Армстронга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О.Газманов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«Люси» в исполнении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Р.Газманова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(6 лет); И.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Лиева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, Э. Терская «Мама» в исполнении группы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Рирада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Э. Артемьев темы из кинофильмов «Раба любви», «Родня». Э.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Сигмейстер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816D4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Край, в котором ты живёшь: русская народная песня «Степь, да степь кругом»; «Рондо на русские темы»;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Русский фольклор: «Среди долины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ровныя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народов России: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Апипа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А.Эшпай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Ю.М.Чичков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«Детство — это я и ты»; А.П. Бородин, А.К.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Лядов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Кабалевского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сл.Е.Долматовского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Инструментальная музыка: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Тюильрийский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Европейские композиторы-классики: В. Моцарт. Симфония № 40 (2 и 3 части); К.В. Глюк опера «Орфей 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Эвридика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»; Эдвард Григ музыка к драме Генрика Ибсена «Пер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».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 «Лунная соната», «К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Элизе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«В пещере горного короля» из сюиты «Пер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Гюнт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Танцы, игры и веселье: Муз.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Ю.Чичкова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сл.Ю.Энтина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«Песенка про жирафа»;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М.И.Глинка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Контрданс сельский танец - пьеса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Л.ван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Ч.Биксио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.В. Рахманинов «Не пой, красавица при мне» 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Ж.Бизе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Фарандола из 2-й сюиты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Арлезианка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Образы других культур в музыке русских композиторов: М. Мусоргский Танец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персидок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из оперы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Хованщина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А.Хачатурян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Русские музыкальные цитаты в творчестве зарубежных композиторов: П. Сарасате «Москвичка».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И.Штраус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Религиозные праздники: вербное воскресенье: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Вербочки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Симфония № 3 «Героическая» Людвига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Сюжет музыкального спектакля: мюзиклы «Семеро козлят на новый лад» А. Рыбникова, «Звуки музыки» Р.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Роджерса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Кто создаёт музыкальный спектакль: В.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исполняет песню «Конь», музыка И. Матвиенко, стихи А.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Шаганова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; пьесы В.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Малярова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из сюиты «В монастыре» «У иконы Богородицы»,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Величит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Гершвина «Порги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Электронные музыкальные инструменты: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Э.Артемьев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«Поход» из к/ф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Сибириада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», «Слушая Баха» из к/ф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Солярис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Ритм: И. Штраус-отец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Радецки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816D4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16D47" w:rsidRDefault="00816D47">
            <w:pPr>
              <w:spacing w:after="0"/>
              <w:ind w:left="135"/>
            </w:pP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16D47" w:rsidRDefault="00816D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Край, в котором ты живёшь: русские народные песни «Выходили красны девицы», «Вдоль да по речке»,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Солдатушки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бравы ребятушки»;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мосточку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Композиторы – детям: П.И. Чайковский «Сладкая греза», из Детского альбома, Д.Д. Шостакович Вальс-шутка; песни из фильма-мюзикла «Мэри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Поппинс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Оркестр: И. Гайдн Анданте из симфонии № 94; 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ван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Вокальная музыка: С.С. Прокофьев, стихи А.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Барто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Инструментальная музыка: П.И. Чайковский «Мама», «Игра в лошадки»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Программная музыка: Н.А. Римский-Корсаков Симфоническая сюита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Шехеразада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композиторы-классики: Ж. Бизе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Арлезианка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Мастерство исполнителя: Скерцо из «Богатырской» симфонии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А.П.Бородина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в жизни человека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Искусство времени: Н. Паганини «Вечное движение», И. Штраус «Вечное движение», М. Глинка «Попутная песня», Э. Артемьев «Полет» из к/ф «Родня»;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Е.П.Крылатов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Ю.С.Энтин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 стран ближнего зарубежья: песни и плясовые наигрыши народных музыкантов-сказителей (акыны, ашуги,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бакши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и др.); К.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Караев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Колыбельная и танец из балета «Тропою грома». И.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Лученок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М. Ясень «Майский вальс».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А.Пахмутова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Н.Добронравов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«Беловежская пуща» в исполнении ВИА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Песняры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 стран дальнего зарубежья: норвежская народная песня «Волшебный смычок»;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А.Дворжак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Славянский танец № 2 ми-минор, Юмореска.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Б.Сметана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 w:rsidRPr="00502AD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02AD0">
              <w:rPr>
                <w:rFonts w:ascii="Times New Roman" w:hAnsi="Times New Roman"/>
                <w:b/>
                <w:color w:val="000000"/>
                <w:sz w:val="24"/>
              </w:rPr>
              <w:t>Музыка театра и кино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Музыкальная сказка на сцене, на экране: «Морозко» – музыкальный фильм-сказка музыка Н.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Будашкина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; С. Никитин «Это очень интересно», «Пони», «Сказка по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Театр оперы и балета: Сцена народных гуляний из второго действия оперы Н.А. Римского-Корсакова «Сказание о невидимом граде Китеже и деве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Февронии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Балет: А. Хачатурян. Балет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Гаянэ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Опера. Главные герои и номера оперного спектакля: оперы «Садко», «Борис Годунов», «Сказка о царе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Салтане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Патриотическая и народная тема в театре и кино: П.И. Чайковский Торжественная увертюра «1812 год»; Ария Кутузова из оперы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С.С.Прокофьева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современной обработке; Поль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Мориа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Джаз: Дж. Гершвин «Летнее время»,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Д.Эллингтон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«Караван».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Г.Миллер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«Серенада лунного света», «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Чаттануга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Интонация: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С.В.Рахманинов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. «Сирень»;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Р.Щедрин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>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 w:rsidRPr="00502AD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Музыкальный язык: Я. Сибелиус «Грустный вальс»; К. </w:t>
            </w:r>
            <w:proofErr w:type="spellStart"/>
            <w:r w:rsidRPr="00502AD0">
              <w:rPr>
                <w:rFonts w:ascii="Times New Roman" w:hAnsi="Times New Roman"/>
                <w:color w:val="000000"/>
                <w:sz w:val="24"/>
              </w:rPr>
              <w:t>Орф</w:t>
            </w:r>
            <w:proofErr w:type="spellEnd"/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816D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  <w:tr w:rsidR="00816D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16D47" w:rsidRPr="00502AD0" w:rsidRDefault="00E57CE9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816D47" w:rsidRDefault="00E57CE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816D47" w:rsidRDefault="00816D47"/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bookmarkStart w:id="15" w:name="block-5165454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4630"/>
        <w:gridCol w:w="1295"/>
        <w:gridCol w:w="1841"/>
        <w:gridCol w:w="1910"/>
        <w:gridCol w:w="2221"/>
      </w:tblGrid>
      <w:tr w:rsidR="00497795" w:rsidTr="00497795">
        <w:trPr>
          <w:trHeight w:val="144"/>
          <w:tblCellSpacing w:w="20" w:type="nil"/>
        </w:trPr>
        <w:tc>
          <w:tcPr>
            <w:tcW w:w="10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46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Pr="00AA4A1A" w:rsidRDefault="003929A2" w:rsidP="00B47492">
            <w:pPr>
              <w:spacing w:after="0"/>
              <w:ind w:left="135"/>
            </w:pPr>
            <w:r w:rsidRPr="00AA4A1A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Pr="00AA4A1A" w:rsidRDefault="003929A2" w:rsidP="00B47492">
            <w:pPr>
              <w:spacing w:after="0"/>
              <w:ind w:left="135"/>
            </w:pPr>
            <w:r w:rsidRPr="00AA4A1A">
              <w:rPr>
                <w:rFonts w:ascii="Times New Roman" w:hAnsi="Times New Roman"/>
                <w:color w:val="000000"/>
                <w:sz w:val="24"/>
              </w:rPr>
              <w:t>Какой же праздник без музыки?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 w:rsidRPr="00E3458A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3929A2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3929A2" w:rsidRDefault="003929A2" w:rsidP="00B4749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929A2" w:rsidRDefault="003929A2">
            <w:pPr>
              <w:spacing w:after="0"/>
              <w:ind w:left="135"/>
            </w:pPr>
          </w:p>
        </w:tc>
      </w:tr>
      <w:tr w:rsidR="00497795" w:rsidTr="00E2431E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 w:rsidP="00E2431E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929A2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1"/>
        <w:gridCol w:w="4630"/>
        <w:gridCol w:w="1294"/>
        <w:gridCol w:w="1841"/>
        <w:gridCol w:w="1910"/>
        <w:gridCol w:w="2221"/>
      </w:tblGrid>
      <w:tr w:rsidR="00497795" w:rsidTr="00497795">
        <w:trPr>
          <w:trHeight w:val="144"/>
          <w:tblCellSpacing w:w="20" w:type="nil"/>
        </w:trPr>
        <w:tc>
          <w:tcPr>
            <w:tcW w:w="10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46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3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E2431E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 w:rsidP="00E2431E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4601"/>
        <w:gridCol w:w="1219"/>
        <w:gridCol w:w="1841"/>
        <w:gridCol w:w="1910"/>
        <w:gridCol w:w="2824"/>
      </w:tblGrid>
      <w:tr w:rsidR="00497795" w:rsidTr="00497795">
        <w:trPr>
          <w:trHeight w:val="144"/>
          <w:tblCellSpacing w:w="20" w:type="nil"/>
        </w:trPr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4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 и народные песни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94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[Музыка на войне, музыка о войне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35116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Образы других культур в музыке русских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E2431E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 w:rsidP="00E2431E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4601"/>
        <w:gridCol w:w="1219"/>
        <w:gridCol w:w="1841"/>
        <w:gridCol w:w="1910"/>
        <w:gridCol w:w="2824"/>
      </w:tblGrid>
      <w:tr w:rsidR="00497795" w:rsidTr="00497795">
        <w:trPr>
          <w:trHeight w:val="144"/>
          <w:tblCellSpacing w:w="20" w:type="nil"/>
        </w:trPr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4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97795" w:rsidRDefault="004977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97795" w:rsidRDefault="00497795"/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Край, в котором ты живёшь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99484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Фольклор в творчестве профессиональных музыкантов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98962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Музыкальная сказка на сцене, на экране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52</w:t>
              </w:r>
            </w:hyperlink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50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Опера. Главные герои и номера оперного спектакля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Патриотическая и народная тема в театре и кино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86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95050</w:t>
              </w:r>
            </w:hyperlink>
          </w:p>
        </w:tc>
      </w:tr>
      <w:tr w:rsidR="00497795" w:rsidRPr="00502AD0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02AD0">
                <w:rPr>
                  <w:rFonts w:ascii="Times New Roman" w:hAnsi="Times New Roman"/>
                  <w:color w:val="0000FF"/>
                  <w:u w:val="single"/>
                </w:rPr>
                <w:t>154</w:t>
              </w:r>
            </w:hyperlink>
          </w:p>
        </w:tc>
      </w:tr>
      <w:tr w:rsidR="00497795" w:rsidTr="00497795">
        <w:trPr>
          <w:trHeight w:val="144"/>
          <w:tblCellSpacing w:w="20" w:type="nil"/>
        </w:trPr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60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  <w:tr w:rsidR="00497795" w:rsidTr="00E2431E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497795" w:rsidRPr="00502AD0" w:rsidRDefault="00497795" w:rsidP="00E2431E">
            <w:pPr>
              <w:spacing w:after="0"/>
              <w:ind w:left="135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9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 w:rsidRPr="00502AD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97795" w:rsidRDefault="00497795" w:rsidP="00E243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497795" w:rsidRDefault="00497795">
            <w:pPr>
              <w:spacing w:after="0"/>
              <w:ind w:left="135"/>
            </w:pPr>
          </w:p>
        </w:tc>
      </w:tr>
    </w:tbl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816D47">
      <w:pPr>
        <w:sectPr w:rsidR="00816D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16D47" w:rsidRDefault="00E57CE9">
      <w:pPr>
        <w:spacing w:after="0"/>
        <w:ind w:left="120"/>
      </w:pPr>
      <w:bookmarkStart w:id="16" w:name="block-51654549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16D47" w:rsidRDefault="00E57CE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16D47" w:rsidRPr="00502AD0" w:rsidRDefault="00E57CE9">
      <w:pPr>
        <w:spacing w:after="0" w:line="480" w:lineRule="auto"/>
        <w:ind w:left="120"/>
      </w:pPr>
      <w:r w:rsidRPr="00502AD0">
        <w:rPr>
          <w:rFonts w:ascii="Times New Roman" w:hAnsi="Times New Roman"/>
          <w:color w:val="000000"/>
          <w:sz w:val="28"/>
        </w:rPr>
        <w:t xml:space="preserve">• Музыка: 1-й класс: учебник; 15-е издание, переработанное, 1 класс/ Критская Е.Д., Сергеева Г.П.,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Шмагина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Т.С., Акционерное общество «Издательство «Просвещение»</w:t>
      </w:r>
      <w:r w:rsidRPr="00502AD0">
        <w:rPr>
          <w:sz w:val="28"/>
        </w:rPr>
        <w:br/>
      </w:r>
      <w:r w:rsidRPr="00502AD0">
        <w:rPr>
          <w:rFonts w:ascii="Times New Roman" w:hAnsi="Times New Roman"/>
          <w:color w:val="000000"/>
          <w:sz w:val="28"/>
        </w:rPr>
        <w:t xml:space="preserve"> • Музыка: 2-й класс: учебник; 15-е издание, переработанное, 2 класс/ Критская Е.Д., Сергеева Г.П.,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Шмагина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Т.С., Акционерное общество «Издательство «Просвещение»</w:t>
      </w:r>
      <w:r w:rsidRPr="00502AD0">
        <w:rPr>
          <w:sz w:val="28"/>
        </w:rPr>
        <w:br/>
      </w:r>
      <w:r w:rsidRPr="00502AD0">
        <w:rPr>
          <w:rFonts w:ascii="Times New Roman" w:hAnsi="Times New Roman"/>
          <w:color w:val="000000"/>
          <w:sz w:val="28"/>
        </w:rPr>
        <w:t xml:space="preserve"> • Музыка: 3-й класс: учебник; 15-е издание, переработанное, 3 класс/ Критская Е.Д., Сергеева Г.П.,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Шмагина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Т.С., Акционерное общество «Издательство «Просвещение»</w:t>
      </w:r>
      <w:r w:rsidRPr="00502AD0">
        <w:rPr>
          <w:sz w:val="28"/>
        </w:rPr>
        <w:br/>
      </w:r>
      <w:bookmarkStart w:id="17" w:name="0d4d2a67-5837-4252-b43a-95aa3f3876a6"/>
      <w:r w:rsidRPr="00502AD0">
        <w:rPr>
          <w:rFonts w:ascii="Times New Roman" w:hAnsi="Times New Roman"/>
          <w:color w:val="000000"/>
          <w:sz w:val="28"/>
        </w:rPr>
        <w:t xml:space="preserve"> • Музыка: 4-й класс: учебник; 14-е издание, переработанное, 4 класс/ Критская Е.Д., Сергеева Г.П., </w:t>
      </w:r>
      <w:proofErr w:type="spellStart"/>
      <w:r w:rsidRPr="00502AD0">
        <w:rPr>
          <w:rFonts w:ascii="Times New Roman" w:hAnsi="Times New Roman"/>
          <w:color w:val="000000"/>
          <w:sz w:val="28"/>
        </w:rPr>
        <w:t>Шмагина</w:t>
      </w:r>
      <w:proofErr w:type="spellEnd"/>
      <w:r w:rsidRPr="00502AD0">
        <w:rPr>
          <w:rFonts w:ascii="Times New Roman" w:hAnsi="Times New Roman"/>
          <w:color w:val="000000"/>
          <w:sz w:val="28"/>
        </w:rPr>
        <w:t xml:space="preserve"> Т.С., Акционерное общество «Издательство «Просвещение»</w:t>
      </w:r>
      <w:bookmarkEnd w:id="17"/>
    </w:p>
    <w:p w:rsidR="00816D47" w:rsidRPr="00502AD0" w:rsidRDefault="00E57CE9">
      <w:pPr>
        <w:spacing w:after="0" w:line="480" w:lineRule="auto"/>
        <w:ind w:left="120"/>
      </w:pPr>
      <w:bookmarkStart w:id="18" w:name="5c6d637d-e9f9-46e1-898f-706394ab67fc"/>
      <w:r w:rsidRPr="00502AD0">
        <w:rPr>
          <w:rFonts w:ascii="Times New Roman" w:hAnsi="Times New Roman"/>
          <w:color w:val="000000"/>
          <w:sz w:val="28"/>
        </w:rPr>
        <w:t>1 вариант</w:t>
      </w:r>
      <w:bookmarkEnd w:id="18"/>
    </w:p>
    <w:p w:rsidR="00816D47" w:rsidRPr="00502AD0" w:rsidRDefault="00816D47">
      <w:pPr>
        <w:spacing w:after="0"/>
        <w:ind w:left="120"/>
      </w:pPr>
    </w:p>
    <w:p w:rsidR="00816D47" w:rsidRPr="00502AD0" w:rsidRDefault="00E57CE9">
      <w:pPr>
        <w:spacing w:after="0" w:line="480" w:lineRule="auto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16D47" w:rsidRPr="00502AD0" w:rsidRDefault="00E57CE9">
      <w:pPr>
        <w:spacing w:after="0" w:line="480" w:lineRule="auto"/>
        <w:ind w:left="120"/>
      </w:pPr>
      <w:bookmarkStart w:id="19" w:name="6c624f83-d6f6-4560-bdb9-085c19f7dab0"/>
      <w:r w:rsidRPr="00502AD0">
        <w:rPr>
          <w:rFonts w:ascii="Times New Roman" w:hAnsi="Times New Roman"/>
          <w:color w:val="000000"/>
          <w:sz w:val="28"/>
        </w:rPr>
        <w:t xml:space="preserve">Методические рекомендации к данным учебникам </w:t>
      </w:r>
      <w:bookmarkEnd w:id="19"/>
    </w:p>
    <w:p w:rsidR="00816D47" w:rsidRPr="00502AD0" w:rsidRDefault="00816D47">
      <w:pPr>
        <w:spacing w:after="0"/>
        <w:ind w:left="120"/>
      </w:pPr>
    </w:p>
    <w:p w:rsidR="00816D47" w:rsidRPr="00502AD0" w:rsidRDefault="00E57CE9">
      <w:pPr>
        <w:spacing w:after="0" w:line="480" w:lineRule="auto"/>
        <w:ind w:left="120"/>
      </w:pPr>
      <w:r w:rsidRPr="00502AD0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816D47" w:rsidRDefault="00E57CE9">
      <w:pPr>
        <w:spacing w:after="0" w:line="480" w:lineRule="auto"/>
        <w:ind w:left="120"/>
      </w:pPr>
      <w:bookmarkStart w:id="20" w:name="b3e9be70-5c6b-42b4-b0b4-30ca1a14a2b3"/>
      <w:r>
        <w:rPr>
          <w:rFonts w:ascii="Times New Roman" w:hAnsi="Times New Roman"/>
          <w:color w:val="000000"/>
          <w:sz w:val="28"/>
        </w:rPr>
        <w:t>https://m.edsoo.ru/</w:t>
      </w:r>
      <w:bookmarkEnd w:id="20"/>
    </w:p>
    <w:p w:rsidR="00816D47" w:rsidRDefault="00816D47">
      <w:pPr>
        <w:sectPr w:rsidR="00816D47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E57CE9" w:rsidRDefault="00E57CE9"/>
    <w:sectPr w:rsidR="00E57CE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D47"/>
    <w:rsid w:val="001B79AA"/>
    <w:rsid w:val="001D08F0"/>
    <w:rsid w:val="003929A2"/>
    <w:rsid w:val="00497795"/>
    <w:rsid w:val="00502AD0"/>
    <w:rsid w:val="007B7A7C"/>
    <w:rsid w:val="00816D47"/>
    <w:rsid w:val="00996F1C"/>
    <w:rsid w:val="00E2431E"/>
    <w:rsid w:val="00E5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3A39"/>
  <w15:docId w15:val="{24C9F8C3-1C2C-4ABD-A5A1-0A33B9B0F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2ea4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2d78" TargetMode="External"/><Relationship Id="rId68" Type="http://schemas.openxmlformats.org/officeDocument/2006/relationships/hyperlink" Target="https://m.edsoo.ru/f2a35116" TargetMode="External"/><Relationship Id="rId76" Type="http://schemas.openxmlformats.org/officeDocument/2006/relationships/hyperlink" Target="https://m.edsoo.ru/f5e98d86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42cc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2bb6" TargetMode="External"/><Relationship Id="rId74" Type="http://schemas.openxmlformats.org/officeDocument/2006/relationships/hyperlink" Target="https://m.edsoo.ru/f5e93f52" TargetMode="External"/><Relationship Id="rId79" Type="http://schemas.openxmlformats.org/officeDocument/2006/relationships/fontTable" Target="fontTable.xm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6b94" TargetMode="External"/><Relationship Id="rId73" Type="http://schemas.openxmlformats.org/officeDocument/2006/relationships/hyperlink" Target="https://m.edsoo.ru/f5e98962" TargetMode="External"/><Relationship Id="rId78" Type="http://schemas.openxmlformats.org/officeDocument/2006/relationships/hyperlink" Target="https://m.edsoo.ru/f5e9a154" TargetMode="External"/><Relationship Id="rId4" Type="http://schemas.openxmlformats.org/officeDocument/2006/relationships/hyperlink" Target="https://m.edsoo.ru/7f411bf8" TargetMode="External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46aa" TargetMode="External"/><Relationship Id="rId69" Type="http://schemas.openxmlformats.org/officeDocument/2006/relationships/hyperlink" Target="https://m.edsoo.ru/f5e99484" TargetMode="External"/><Relationship Id="rId77" Type="http://schemas.openxmlformats.org/officeDocument/2006/relationships/hyperlink" Target="https://m.edsoo.ru/f5e95050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9ad8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86ce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f5e9668a" TargetMode="External"/><Relationship Id="rId70" Type="http://schemas.openxmlformats.org/officeDocument/2006/relationships/hyperlink" Target="https://m.edsoo.ru/f5e98bb0" TargetMode="External"/><Relationship Id="rId75" Type="http://schemas.openxmlformats.org/officeDocument/2006/relationships/hyperlink" Target="https://m.edsoo.ru/f5e96e50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82</Pages>
  <Words>17055</Words>
  <Characters>97215</Characters>
  <Application>Microsoft Office Word</Application>
  <DocSecurity>0</DocSecurity>
  <Lines>810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2025-06-24T16:40:00Z</dcterms:created>
  <dcterms:modified xsi:type="dcterms:W3CDTF">2026-10-20T07:33:00Z</dcterms:modified>
</cp:coreProperties>
</file>